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C223" w14:textId="77777777" w:rsidR="00A208D2" w:rsidRPr="003A72DB" w:rsidRDefault="00A208D2" w:rsidP="008A636C">
      <w:pPr>
        <w:rPr>
          <w:rFonts w:cstheme="minorHAnsi"/>
          <w:b/>
          <w:bCs/>
          <w:sz w:val="24"/>
          <w:szCs w:val="24"/>
        </w:rPr>
      </w:pPr>
    </w:p>
    <w:p w14:paraId="349B54C4" w14:textId="77777777" w:rsidR="00EE685E" w:rsidRPr="003F5F3C" w:rsidRDefault="008F6B99" w:rsidP="006D07F1">
      <w:pPr>
        <w:jc w:val="center"/>
        <w:rPr>
          <w:rFonts w:cstheme="minorHAnsi"/>
          <w:b/>
          <w:bCs/>
          <w:sz w:val="24"/>
          <w:szCs w:val="24"/>
        </w:rPr>
      </w:pPr>
      <w:r w:rsidRPr="003F5F3C">
        <w:rPr>
          <w:rFonts w:cstheme="minorHAnsi"/>
          <w:b/>
          <w:bCs/>
          <w:sz w:val="24"/>
          <w:szCs w:val="24"/>
        </w:rPr>
        <w:t xml:space="preserve">Minutes </w:t>
      </w:r>
      <w:r w:rsidR="005C0F3E" w:rsidRPr="003F5F3C">
        <w:rPr>
          <w:rFonts w:cstheme="minorHAnsi"/>
          <w:b/>
          <w:bCs/>
          <w:sz w:val="24"/>
          <w:szCs w:val="24"/>
        </w:rPr>
        <w:t xml:space="preserve">of </w:t>
      </w:r>
      <w:r w:rsidRPr="003F5F3C">
        <w:rPr>
          <w:rFonts w:cstheme="minorHAnsi"/>
          <w:b/>
          <w:bCs/>
          <w:sz w:val="24"/>
          <w:szCs w:val="24"/>
        </w:rPr>
        <w:t>the Parish Council Meeting</w:t>
      </w:r>
      <w:r w:rsidR="006D07F1" w:rsidRPr="003F5F3C">
        <w:rPr>
          <w:rFonts w:cstheme="minorHAnsi"/>
          <w:b/>
          <w:bCs/>
          <w:sz w:val="24"/>
          <w:szCs w:val="24"/>
        </w:rPr>
        <w:t xml:space="preserve"> </w:t>
      </w:r>
    </w:p>
    <w:p w14:paraId="123CAD89" w14:textId="53C90A24" w:rsidR="00EF32B6" w:rsidRPr="003F5F3C" w:rsidRDefault="005C0F3E" w:rsidP="006D07F1">
      <w:pPr>
        <w:jc w:val="center"/>
        <w:rPr>
          <w:rFonts w:cstheme="minorHAnsi"/>
          <w:b/>
          <w:bCs/>
          <w:sz w:val="24"/>
          <w:szCs w:val="24"/>
        </w:rPr>
      </w:pPr>
      <w:r w:rsidRPr="003F5F3C">
        <w:rPr>
          <w:rFonts w:cstheme="minorHAnsi"/>
          <w:b/>
          <w:bCs/>
          <w:sz w:val="24"/>
          <w:szCs w:val="24"/>
        </w:rPr>
        <w:t xml:space="preserve">held on </w:t>
      </w:r>
      <w:r w:rsidR="00FC39BC">
        <w:rPr>
          <w:rFonts w:cstheme="minorHAnsi"/>
          <w:b/>
          <w:bCs/>
          <w:sz w:val="24"/>
          <w:szCs w:val="24"/>
        </w:rPr>
        <w:t>11</w:t>
      </w:r>
      <w:r w:rsidR="00FC39BC" w:rsidRPr="00FC39BC">
        <w:rPr>
          <w:rFonts w:cstheme="minorHAnsi"/>
          <w:b/>
          <w:bCs/>
          <w:sz w:val="24"/>
          <w:szCs w:val="24"/>
          <w:vertAlign w:val="superscript"/>
        </w:rPr>
        <w:t>th</w:t>
      </w:r>
      <w:r w:rsidR="00FC39BC">
        <w:rPr>
          <w:rFonts w:cstheme="minorHAnsi"/>
          <w:b/>
          <w:bCs/>
          <w:sz w:val="24"/>
          <w:szCs w:val="24"/>
        </w:rPr>
        <w:t xml:space="preserve"> May</w:t>
      </w:r>
      <w:r w:rsidR="004A42B2">
        <w:rPr>
          <w:rFonts w:cstheme="minorHAnsi"/>
          <w:b/>
          <w:bCs/>
          <w:sz w:val="24"/>
          <w:szCs w:val="24"/>
        </w:rPr>
        <w:t xml:space="preserve"> 2022</w:t>
      </w:r>
      <w:r w:rsidR="000C1DC3" w:rsidRPr="003F5F3C">
        <w:rPr>
          <w:rFonts w:cstheme="minorHAnsi"/>
          <w:b/>
          <w:bCs/>
          <w:sz w:val="24"/>
          <w:szCs w:val="24"/>
        </w:rPr>
        <w:t xml:space="preserve"> </w:t>
      </w:r>
      <w:r w:rsidR="00E96ABE">
        <w:rPr>
          <w:rFonts w:cstheme="minorHAnsi"/>
          <w:b/>
          <w:bCs/>
          <w:sz w:val="24"/>
          <w:szCs w:val="24"/>
        </w:rPr>
        <w:t>at the Silsoe village hall</w:t>
      </w:r>
      <w:r w:rsidR="004A0F37" w:rsidRPr="003F5F3C">
        <w:rPr>
          <w:rFonts w:cstheme="minorHAnsi"/>
          <w:b/>
          <w:bCs/>
          <w:sz w:val="24"/>
          <w:szCs w:val="24"/>
        </w:rPr>
        <w:t>.</w:t>
      </w:r>
    </w:p>
    <w:p w14:paraId="4B30F4A1" w14:textId="5AA34B6A" w:rsidR="008C7A7D" w:rsidRPr="003F5F3C" w:rsidRDefault="00EF32B6" w:rsidP="00EF32B6">
      <w:pPr>
        <w:rPr>
          <w:rFonts w:cstheme="minorHAnsi"/>
          <w:b/>
          <w:bCs/>
          <w:color w:val="000000" w:themeColor="text1"/>
          <w:sz w:val="24"/>
          <w:szCs w:val="24"/>
        </w:rPr>
      </w:pPr>
      <w:r w:rsidRPr="003F5F3C">
        <w:rPr>
          <w:rFonts w:cstheme="minorHAnsi"/>
          <w:b/>
          <w:bCs/>
          <w:color w:val="000000" w:themeColor="text1"/>
          <w:sz w:val="24"/>
          <w:szCs w:val="24"/>
        </w:rPr>
        <w:t xml:space="preserve">Present: </w:t>
      </w:r>
    </w:p>
    <w:p w14:paraId="45911AE5" w14:textId="4141E9D5" w:rsidR="0060030E" w:rsidRPr="003F5F3C" w:rsidRDefault="0060030E" w:rsidP="00EF32B6">
      <w:pPr>
        <w:rPr>
          <w:rFonts w:cstheme="minorHAnsi"/>
          <w:b/>
          <w:bCs/>
          <w:color w:val="000000" w:themeColor="text1"/>
          <w:sz w:val="24"/>
          <w:szCs w:val="24"/>
        </w:rPr>
      </w:pPr>
      <w:r w:rsidRPr="003F5F3C">
        <w:rPr>
          <w:rFonts w:cstheme="minorHAnsi"/>
          <w:b/>
          <w:bCs/>
          <w:color w:val="000000" w:themeColor="text1"/>
          <w:sz w:val="24"/>
          <w:szCs w:val="24"/>
        </w:rPr>
        <w:t xml:space="preserve">Cllr </w:t>
      </w:r>
      <w:r w:rsidR="0006149E">
        <w:rPr>
          <w:rFonts w:cstheme="minorHAnsi"/>
          <w:b/>
          <w:bCs/>
          <w:color w:val="000000" w:themeColor="text1"/>
          <w:sz w:val="24"/>
          <w:szCs w:val="24"/>
        </w:rPr>
        <w:t>Kelly</w:t>
      </w:r>
      <w:r w:rsidRPr="003F5F3C">
        <w:rPr>
          <w:rFonts w:cstheme="minorHAnsi"/>
          <w:b/>
          <w:bCs/>
          <w:color w:val="000000" w:themeColor="text1"/>
          <w:sz w:val="24"/>
          <w:szCs w:val="24"/>
        </w:rPr>
        <w:t xml:space="preserve"> in the Chair</w:t>
      </w:r>
    </w:p>
    <w:p w14:paraId="1CC54521" w14:textId="7508C51A" w:rsidR="007F7E86" w:rsidRPr="003F5F3C" w:rsidRDefault="00F45BB4" w:rsidP="00396D1E">
      <w:pPr>
        <w:rPr>
          <w:rFonts w:cstheme="minorHAnsi"/>
          <w:color w:val="000000" w:themeColor="text1"/>
          <w:sz w:val="24"/>
          <w:szCs w:val="24"/>
        </w:rPr>
      </w:pPr>
      <w:r w:rsidRPr="003F5F3C">
        <w:rPr>
          <w:rFonts w:cstheme="minorHAnsi"/>
          <w:color w:val="000000" w:themeColor="text1"/>
          <w:sz w:val="24"/>
          <w:szCs w:val="24"/>
        </w:rPr>
        <w:t>Cllr</w:t>
      </w:r>
      <w:r w:rsidR="00274448" w:rsidRPr="003F5F3C">
        <w:rPr>
          <w:rFonts w:cstheme="minorHAnsi"/>
          <w:color w:val="000000" w:themeColor="text1"/>
          <w:sz w:val="24"/>
          <w:szCs w:val="24"/>
        </w:rPr>
        <w:t xml:space="preserve"> </w:t>
      </w:r>
      <w:r w:rsidR="00FA1AAC">
        <w:rPr>
          <w:rFonts w:cstheme="minorHAnsi"/>
          <w:color w:val="000000" w:themeColor="text1"/>
          <w:sz w:val="24"/>
          <w:szCs w:val="24"/>
        </w:rPr>
        <w:t>Offer</w:t>
      </w:r>
      <w:r w:rsidR="000C1DC3">
        <w:rPr>
          <w:rFonts w:cstheme="minorHAnsi"/>
          <w:color w:val="000000" w:themeColor="text1"/>
          <w:sz w:val="24"/>
          <w:szCs w:val="24"/>
        </w:rPr>
        <w:t xml:space="preserve">, </w:t>
      </w:r>
      <w:r w:rsidR="000C1DC3" w:rsidRPr="003F5F3C">
        <w:rPr>
          <w:rFonts w:cstheme="minorHAnsi"/>
          <w:color w:val="000000" w:themeColor="text1"/>
          <w:sz w:val="24"/>
          <w:szCs w:val="24"/>
        </w:rPr>
        <w:t>Cllr</w:t>
      </w:r>
      <w:r w:rsidR="00E43D42" w:rsidRPr="003F5F3C">
        <w:rPr>
          <w:rFonts w:cstheme="minorHAnsi"/>
          <w:color w:val="000000" w:themeColor="text1"/>
          <w:sz w:val="24"/>
          <w:szCs w:val="24"/>
        </w:rPr>
        <w:t xml:space="preserve"> Mann</w:t>
      </w:r>
      <w:r w:rsidR="00413297" w:rsidRPr="003F5F3C">
        <w:rPr>
          <w:rFonts w:cstheme="minorHAnsi"/>
          <w:color w:val="000000" w:themeColor="text1"/>
          <w:sz w:val="24"/>
          <w:szCs w:val="24"/>
        </w:rPr>
        <w:t xml:space="preserve">, </w:t>
      </w:r>
      <w:r w:rsidR="00FC39BC">
        <w:rPr>
          <w:rFonts w:cstheme="minorHAnsi"/>
          <w:color w:val="000000" w:themeColor="text1"/>
          <w:sz w:val="24"/>
          <w:szCs w:val="24"/>
        </w:rPr>
        <w:t xml:space="preserve">Cllr Kevan, Cllr Gearey, </w:t>
      </w:r>
      <w:r w:rsidR="00413297" w:rsidRPr="003F5F3C">
        <w:rPr>
          <w:rFonts w:cstheme="minorHAnsi"/>
          <w:color w:val="000000" w:themeColor="text1"/>
          <w:sz w:val="24"/>
          <w:szCs w:val="24"/>
        </w:rPr>
        <w:t>Central Bedfordshire Councillor Alison Graham.</w:t>
      </w:r>
    </w:p>
    <w:p w14:paraId="7FDD9186" w14:textId="1B5DC403" w:rsidR="00413297" w:rsidRDefault="007F7E86" w:rsidP="00396D1E">
      <w:pPr>
        <w:rPr>
          <w:rFonts w:cstheme="minorHAnsi"/>
          <w:color w:val="000000" w:themeColor="text1"/>
          <w:sz w:val="24"/>
          <w:szCs w:val="24"/>
        </w:rPr>
      </w:pPr>
      <w:r w:rsidRPr="003F5F3C">
        <w:rPr>
          <w:rFonts w:cstheme="minorHAnsi"/>
          <w:color w:val="000000" w:themeColor="text1"/>
          <w:sz w:val="24"/>
          <w:szCs w:val="24"/>
        </w:rPr>
        <w:t>Apologies</w:t>
      </w:r>
      <w:r w:rsidR="00FC39BC">
        <w:rPr>
          <w:rFonts w:cstheme="minorHAnsi"/>
          <w:color w:val="000000" w:themeColor="text1"/>
          <w:sz w:val="24"/>
          <w:szCs w:val="24"/>
        </w:rPr>
        <w:t>:</w:t>
      </w:r>
      <w:r w:rsidR="009A26DC">
        <w:rPr>
          <w:rFonts w:cstheme="minorHAnsi"/>
          <w:color w:val="000000" w:themeColor="text1"/>
          <w:sz w:val="24"/>
          <w:szCs w:val="24"/>
        </w:rPr>
        <w:t xml:space="preserve"> Cllr Willard</w:t>
      </w:r>
      <w:r w:rsidR="00FC39BC">
        <w:rPr>
          <w:rFonts w:cstheme="minorHAnsi"/>
          <w:color w:val="000000" w:themeColor="text1"/>
          <w:sz w:val="24"/>
          <w:szCs w:val="24"/>
        </w:rPr>
        <w:t>.</w:t>
      </w:r>
    </w:p>
    <w:p w14:paraId="77355CD0" w14:textId="4850CC94" w:rsidR="00130028" w:rsidRDefault="00130028" w:rsidP="00396D1E">
      <w:pPr>
        <w:rPr>
          <w:rFonts w:cstheme="minorHAnsi"/>
          <w:b/>
          <w:bCs/>
          <w:color w:val="000000" w:themeColor="text1"/>
          <w:sz w:val="24"/>
          <w:szCs w:val="24"/>
        </w:rPr>
      </w:pPr>
      <w:r>
        <w:rPr>
          <w:rFonts w:cstheme="minorHAnsi"/>
          <w:b/>
          <w:bCs/>
          <w:color w:val="000000" w:themeColor="text1"/>
          <w:sz w:val="24"/>
          <w:szCs w:val="24"/>
        </w:rPr>
        <w:t>40/22 Election of Chair and Vice-Chair</w:t>
      </w:r>
    </w:p>
    <w:p w14:paraId="5EC52973" w14:textId="19D82013" w:rsidR="00130028" w:rsidRDefault="00130028" w:rsidP="00396D1E">
      <w:pPr>
        <w:rPr>
          <w:rFonts w:cstheme="minorHAnsi"/>
          <w:color w:val="000000" w:themeColor="text1"/>
          <w:sz w:val="24"/>
          <w:szCs w:val="24"/>
        </w:rPr>
      </w:pPr>
      <w:r>
        <w:rPr>
          <w:rFonts w:cstheme="minorHAnsi"/>
          <w:color w:val="000000" w:themeColor="text1"/>
          <w:sz w:val="24"/>
          <w:szCs w:val="24"/>
        </w:rPr>
        <w:t>Cllr Offer proposed Cllr Kelly as Chairman, seconded by Cllr Kevan, all agreed.</w:t>
      </w:r>
    </w:p>
    <w:p w14:paraId="13533A51" w14:textId="174757A5" w:rsidR="00130028" w:rsidRDefault="00130028" w:rsidP="00396D1E">
      <w:pPr>
        <w:rPr>
          <w:rFonts w:cstheme="minorHAnsi"/>
          <w:color w:val="000000" w:themeColor="text1"/>
          <w:sz w:val="24"/>
          <w:szCs w:val="24"/>
        </w:rPr>
      </w:pPr>
      <w:r>
        <w:rPr>
          <w:rFonts w:cstheme="minorHAnsi"/>
          <w:color w:val="000000" w:themeColor="text1"/>
          <w:sz w:val="24"/>
          <w:szCs w:val="24"/>
        </w:rPr>
        <w:t>Cllr Kelly proposed Cllr Offer as Vice-Chair, seconded by Cllr Kevan, all agreed.</w:t>
      </w:r>
    </w:p>
    <w:p w14:paraId="545026B2" w14:textId="30AA8AD6" w:rsidR="00DD4F04" w:rsidRDefault="00DD4F04" w:rsidP="00DD4F04">
      <w:pPr>
        <w:rPr>
          <w:rFonts w:cstheme="minorHAnsi"/>
          <w:b/>
          <w:bCs/>
          <w:sz w:val="24"/>
          <w:szCs w:val="24"/>
        </w:rPr>
      </w:pPr>
      <w:r>
        <w:rPr>
          <w:rFonts w:cstheme="minorHAnsi"/>
          <w:b/>
          <w:bCs/>
          <w:color w:val="000000" w:themeColor="text1"/>
          <w:sz w:val="24"/>
          <w:szCs w:val="24"/>
        </w:rPr>
        <w:t>41</w:t>
      </w:r>
      <w:r w:rsidRPr="00FA1AAC">
        <w:rPr>
          <w:rFonts w:cstheme="minorHAnsi"/>
          <w:b/>
          <w:bCs/>
          <w:color w:val="000000" w:themeColor="text1"/>
          <w:sz w:val="24"/>
          <w:szCs w:val="24"/>
        </w:rPr>
        <w:t>/22</w:t>
      </w:r>
      <w:r w:rsidRPr="00FA1AAC">
        <w:rPr>
          <w:rFonts w:cstheme="minorHAnsi"/>
          <w:b/>
          <w:bCs/>
          <w:sz w:val="24"/>
          <w:szCs w:val="24"/>
        </w:rPr>
        <w:t xml:space="preserve"> Apologies and Declaration of interest/ Request for dispensation:</w:t>
      </w:r>
    </w:p>
    <w:p w14:paraId="199D1022" w14:textId="2B9C86E1" w:rsidR="00DD4F04" w:rsidRPr="00DD4F04" w:rsidRDefault="009C1FB5" w:rsidP="00DD4F04">
      <w:pPr>
        <w:rPr>
          <w:rFonts w:cstheme="minorHAnsi"/>
          <w:sz w:val="24"/>
          <w:szCs w:val="24"/>
        </w:rPr>
      </w:pPr>
      <w:r>
        <w:rPr>
          <w:rFonts w:cstheme="minorHAnsi"/>
          <w:sz w:val="24"/>
          <w:szCs w:val="24"/>
        </w:rPr>
        <w:t xml:space="preserve">Cllr Willard sent </w:t>
      </w:r>
      <w:r w:rsidR="00F32E0A">
        <w:rPr>
          <w:rFonts w:cstheme="minorHAnsi"/>
          <w:sz w:val="24"/>
          <w:szCs w:val="24"/>
        </w:rPr>
        <w:t>apologies</w:t>
      </w:r>
      <w:r>
        <w:rPr>
          <w:rFonts w:cstheme="minorHAnsi"/>
          <w:sz w:val="24"/>
          <w:szCs w:val="24"/>
        </w:rPr>
        <w:t>.</w:t>
      </w:r>
    </w:p>
    <w:p w14:paraId="093A9CEE" w14:textId="0D698C43" w:rsidR="00DD4F04" w:rsidRPr="003F5F3C" w:rsidRDefault="00DD4F04" w:rsidP="00DD4F04">
      <w:pPr>
        <w:rPr>
          <w:rFonts w:cstheme="minorHAnsi"/>
          <w:sz w:val="24"/>
          <w:szCs w:val="24"/>
        </w:rPr>
      </w:pPr>
      <w:r>
        <w:rPr>
          <w:rFonts w:cstheme="minorHAnsi"/>
          <w:b/>
          <w:bCs/>
          <w:color w:val="000000" w:themeColor="text1"/>
          <w:sz w:val="24"/>
          <w:szCs w:val="24"/>
        </w:rPr>
        <w:t>42/22</w:t>
      </w:r>
      <w:r w:rsidRPr="003F5F3C">
        <w:rPr>
          <w:rFonts w:cstheme="minorHAnsi"/>
          <w:b/>
          <w:bCs/>
          <w:sz w:val="24"/>
          <w:szCs w:val="24"/>
        </w:rPr>
        <w:t xml:space="preserve"> Confirm the Minutes/ Matter Arising</w:t>
      </w:r>
      <w:r w:rsidRPr="003F5F3C">
        <w:rPr>
          <w:rFonts w:cstheme="minorHAnsi"/>
          <w:sz w:val="24"/>
          <w:szCs w:val="24"/>
        </w:rPr>
        <w:t xml:space="preserve">: </w:t>
      </w:r>
    </w:p>
    <w:p w14:paraId="28A3116E" w14:textId="5DEC85A0" w:rsidR="00DD4F04" w:rsidRPr="003F5F3C" w:rsidRDefault="00DD4F04" w:rsidP="00DD4F04">
      <w:pPr>
        <w:rPr>
          <w:rFonts w:cstheme="minorHAnsi"/>
          <w:sz w:val="24"/>
          <w:szCs w:val="24"/>
        </w:rPr>
      </w:pPr>
      <w:r w:rsidRPr="003F5F3C">
        <w:rPr>
          <w:rFonts w:cstheme="minorHAnsi"/>
          <w:sz w:val="24"/>
          <w:szCs w:val="24"/>
        </w:rPr>
        <w:t xml:space="preserve">The Minutes of the meetings held on </w:t>
      </w:r>
      <w:r>
        <w:rPr>
          <w:rFonts w:cstheme="minorHAnsi"/>
          <w:sz w:val="24"/>
          <w:szCs w:val="24"/>
        </w:rPr>
        <w:t>6</w:t>
      </w:r>
      <w:r w:rsidRPr="00DD4F04">
        <w:rPr>
          <w:rFonts w:cstheme="minorHAnsi"/>
          <w:sz w:val="24"/>
          <w:szCs w:val="24"/>
          <w:vertAlign w:val="superscript"/>
        </w:rPr>
        <w:t>th</w:t>
      </w:r>
      <w:r>
        <w:rPr>
          <w:rFonts w:cstheme="minorHAnsi"/>
          <w:sz w:val="24"/>
          <w:szCs w:val="24"/>
        </w:rPr>
        <w:t xml:space="preserve"> April 2022 </w:t>
      </w:r>
      <w:r w:rsidRPr="003F5F3C">
        <w:rPr>
          <w:rFonts w:cstheme="minorHAnsi"/>
          <w:sz w:val="24"/>
          <w:szCs w:val="24"/>
        </w:rPr>
        <w:t>were agreed.</w:t>
      </w:r>
    </w:p>
    <w:p w14:paraId="6FCA93B1" w14:textId="69BBD967" w:rsidR="00F5677C" w:rsidRDefault="00DD4F04" w:rsidP="00396D1E">
      <w:pPr>
        <w:rPr>
          <w:rFonts w:cstheme="minorHAnsi"/>
          <w:b/>
          <w:bCs/>
          <w:color w:val="000000" w:themeColor="text1"/>
          <w:sz w:val="24"/>
          <w:szCs w:val="24"/>
        </w:rPr>
      </w:pPr>
      <w:r>
        <w:rPr>
          <w:rFonts w:cstheme="minorHAnsi"/>
          <w:b/>
          <w:bCs/>
          <w:color w:val="000000" w:themeColor="text1"/>
          <w:sz w:val="24"/>
          <w:szCs w:val="24"/>
        </w:rPr>
        <w:t>43</w:t>
      </w:r>
      <w:r w:rsidR="004F6AE0">
        <w:rPr>
          <w:rFonts w:cstheme="minorHAnsi"/>
          <w:b/>
          <w:bCs/>
          <w:color w:val="000000" w:themeColor="text1"/>
          <w:sz w:val="24"/>
          <w:szCs w:val="24"/>
        </w:rPr>
        <w:t>/22</w:t>
      </w:r>
      <w:r w:rsidR="00F5677C" w:rsidRPr="003F5F3C">
        <w:rPr>
          <w:rFonts w:cstheme="minorHAnsi"/>
          <w:color w:val="000000" w:themeColor="text1"/>
          <w:sz w:val="24"/>
          <w:szCs w:val="24"/>
        </w:rPr>
        <w:t xml:space="preserve"> </w:t>
      </w:r>
      <w:r w:rsidR="00671EFF" w:rsidRPr="003F5F3C">
        <w:rPr>
          <w:rFonts w:cstheme="minorHAnsi"/>
          <w:b/>
          <w:bCs/>
          <w:color w:val="000000" w:themeColor="text1"/>
          <w:sz w:val="24"/>
          <w:szCs w:val="24"/>
        </w:rPr>
        <w:t>P</w:t>
      </w:r>
      <w:r w:rsidR="009B2156" w:rsidRPr="003F5F3C">
        <w:rPr>
          <w:rFonts w:cstheme="minorHAnsi"/>
          <w:b/>
          <w:bCs/>
          <w:color w:val="000000" w:themeColor="text1"/>
          <w:sz w:val="24"/>
          <w:szCs w:val="24"/>
        </w:rPr>
        <w:t>ublic participation</w:t>
      </w:r>
      <w:r w:rsidR="00671EFF" w:rsidRPr="003F5F3C">
        <w:rPr>
          <w:rFonts w:cstheme="minorHAnsi"/>
          <w:b/>
          <w:bCs/>
          <w:color w:val="000000" w:themeColor="text1"/>
          <w:sz w:val="24"/>
          <w:szCs w:val="24"/>
        </w:rPr>
        <w:t>:</w:t>
      </w:r>
    </w:p>
    <w:p w14:paraId="66902A05" w14:textId="3F4B26CC" w:rsidR="00DD4F04" w:rsidRPr="00DD4F04" w:rsidRDefault="00DD4F04" w:rsidP="00396D1E">
      <w:pPr>
        <w:rPr>
          <w:rFonts w:cstheme="minorHAnsi"/>
          <w:color w:val="000000" w:themeColor="text1"/>
          <w:sz w:val="24"/>
          <w:szCs w:val="24"/>
        </w:rPr>
      </w:pPr>
      <w:r>
        <w:rPr>
          <w:rFonts w:cstheme="minorHAnsi"/>
          <w:color w:val="000000" w:themeColor="text1"/>
          <w:sz w:val="24"/>
          <w:szCs w:val="24"/>
        </w:rPr>
        <w:t xml:space="preserve">Three residents attended the meeting to discuss setting up a </w:t>
      </w:r>
      <w:r w:rsidR="00F32E0A">
        <w:rPr>
          <w:rFonts w:cstheme="minorHAnsi"/>
          <w:color w:val="000000" w:themeColor="text1"/>
          <w:sz w:val="24"/>
          <w:szCs w:val="24"/>
        </w:rPr>
        <w:t>Men’s</w:t>
      </w:r>
      <w:r>
        <w:rPr>
          <w:rFonts w:cstheme="minorHAnsi"/>
          <w:color w:val="000000" w:themeColor="text1"/>
          <w:sz w:val="24"/>
          <w:szCs w:val="24"/>
        </w:rPr>
        <w:t xml:space="preserve"> football team for Silsoe, they would like to enter a team into the Leighton District League. They have approximately 20 players and have one, possibly two sponsors lined up. The PC were fully supportive of the team and were able to offer advice.</w:t>
      </w:r>
      <w:r w:rsidR="009C1FB5">
        <w:rPr>
          <w:rFonts w:cstheme="minorHAnsi"/>
          <w:color w:val="000000" w:themeColor="text1"/>
          <w:sz w:val="24"/>
          <w:szCs w:val="24"/>
        </w:rPr>
        <w:t xml:space="preserve"> Clerk will forward details of their contact at Wrest Park to discuss the pitches, also contact details for the Silsoe Recreation for possible funding. The residents will try and </w:t>
      </w:r>
      <w:proofErr w:type="gramStart"/>
      <w:r w:rsidR="009C1FB5">
        <w:rPr>
          <w:rFonts w:cstheme="minorHAnsi"/>
          <w:color w:val="000000" w:themeColor="text1"/>
          <w:sz w:val="24"/>
          <w:szCs w:val="24"/>
        </w:rPr>
        <w:t>make arrangements</w:t>
      </w:r>
      <w:proofErr w:type="gramEnd"/>
      <w:r w:rsidR="009C1FB5">
        <w:rPr>
          <w:rFonts w:cstheme="minorHAnsi"/>
          <w:color w:val="000000" w:themeColor="text1"/>
          <w:sz w:val="24"/>
          <w:szCs w:val="24"/>
        </w:rPr>
        <w:t xml:space="preserve"> for the pitch and </w:t>
      </w:r>
      <w:r w:rsidR="00F32E0A">
        <w:rPr>
          <w:rFonts w:cstheme="minorHAnsi"/>
          <w:color w:val="000000" w:themeColor="text1"/>
          <w:sz w:val="24"/>
          <w:szCs w:val="24"/>
        </w:rPr>
        <w:t xml:space="preserve">kits </w:t>
      </w:r>
      <w:r w:rsidR="009C1FB5">
        <w:rPr>
          <w:rFonts w:cstheme="minorHAnsi"/>
          <w:color w:val="000000" w:themeColor="text1"/>
          <w:sz w:val="24"/>
          <w:szCs w:val="24"/>
        </w:rPr>
        <w:t>and will contact the PC for further support if and when required.</w:t>
      </w:r>
    </w:p>
    <w:p w14:paraId="752E1B77" w14:textId="567A69AB" w:rsidR="000F4706" w:rsidRPr="003F5F3C" w:rsidRDefault="009C1FB5" w:rsidP="00794B60">
      <w:pPr>
        <w:rPr>
          <w:rFonts w:cstheme="minorHAnsi"/>
          <w:sz w:val="24"/>
          <w:szCs w:val="24"/>
        </w:rPr>
      </w:pPr>
      <w:r>
        <w:rPr>
          <w:rFonts w:cstheme="minorHAnsi"/>
          <w:b/>
          <w:bCs/>
          <w:color w:val="000000" w:themeColor="text1"/>
          <w:sz w:val="24"/>
          <w:szCs w:val="24"/>
        </w:rPr>
        <w:t>44</w:t>
      </w:r>
      <w:r w:rsidR="004F6AE0">
        <w:rPr>
          <w:rFonts w:cstheme="minorHAnsi"/>
          <w:b/>
          <w:bCs/>
          <w:color w:val="000000" w:themeColor="text1"/>
          <w:sz w:val="24"/>
          <w:szCs w:val="24"/>
        </w:rPr>
        <w:t>/22</w:t>
      </w:r>
      <w:r w:rsidR="005E4717" w:rsidRPr="003F5F3C">
        <w:rPr>
          <w:rFonts w:cstheme="minorHAnsi"/>
          <w:b/>
          <w:bCs/>
          <w:sz w:val="24"/>
          <w:szCs w:val="24"/>
        </w:rPr>
        <w:t xml:space="preserve"> </w:t>
      </w:r>
      <w:r>
        <w:rPr>
          <w:rFonts w:cstheme="minorHAnsi"/>
          <w:b/>
          <w:bCs/>
          <w:sz w:val="24"/>
          <w:szCs w:val="24"/>
        </w:rPr>
        <w:t>Ward Councillor Cllr Alison Graham</w:t>
      </w:r>
      <w:r w:rsidR="005E4717" w:rsidRPr="003F5F3C">
        <w:rPr>
          <w:rFonts w:cstheme="minorHAnsi"/>
          <w:sz w:val="24"/>
          <w:szCs w:val="24"/>
        </w:rPr>
        <w:t>:</w:t>
      </w:r>
      <w:r w:rsidR="00393724" w:rsidRPr="003F5F3C">
        <w:rPr>
          <w:rFonts w:cstheme="minorHAnsi"/>
          <w:sz w:val="24"/>
          <w:szCs w:val="24"/>
        </w:rPr>
        <w:t xml:space="preserve"> </w:t>
      </w:r>
    </w:p>
    <w:p w14:paraId="6477B841" w14:textId="585EA943" w:rsidR="004E2151" w:rsidRDefault="004738E1" w:rsidP="009C1FB5">
      <w:pPr>
        <w:pStyle w:val="ListParagraph"/>
        <w:numPr>
          <w:ilvl w:val="0"/>
          <w:numId w:val="30"/>
        </w:numPr>
        <w:rPr>
          <w:rFonts w:cstheme="minorHAnsi"/>
          <w:sz w:val="24"/>
          <w:szCs w:val="24"/>
        </w:rPr>
      </w:pPr>
      <w:r>
        <w:rPr>
          <w:rFonts w:cstheme="minorHAnsi"/>
          <w:sz w:val="24"/>
          <w:szCs w:val="24"/>
        </w:rPr>
        <w:t xml:space="preserve">The Taymer application went before the DMC earlier today and was reviewed for over two hours. The main questions and concerns revolved around the access to the development. A suggestion was made for more critical changes to be made in the area. It was suggested a 40mph zone on the A6, approaching the roundabout, and a pedestrian crossing on Barton Rd, </w:t>
      </w:r>
      <w:r w:rsidR="008925E6">
        <w:rPr>
          <w:rFonts w:cstheme="minorHAnsi"/>
          <w:sz w:val="24"/>
          <w:szCs w:val="24"/>
        </w:rPr>
        <w:t>just before</w:t>
      </w:r>
      <w:r>
        <w:rPr>
          <w:rFonts w:cstheme="minorHAnsi"/>
          <w:sz w:val="24"/>
          <w:szCs w:val="24"/>
        </w:rPr>
        <w:t xml:space="preserve"> the corner. The </w:t>
      </w:r>
      <w:r w:rsidR="008925E6">
        <w:rPr>
          <w:rFonts w:cstheme="minorHAnsi"/>
          <w:sz w:val="24"/>
          <w:szCs w:val="24"/>
        </w:rPr>
        <w:t>changes were</w:t>
      </w:r>
      <w:r>
        <w:rPr>
          <w:rFonts w:cstheme="minorHAnsi"/>
          <w:sz w:val="24"/>
          <w:szCs w:val="24"/>
        </w:rPr>
        <w:t xml:space="preserve"> voted on and approved but is subject to consultation from Highways and the Traffic management </w:t>
      </w:r>
      <w:r w:rsidR="008925E6">
        <w:rPr>
          <w:rFonts w:cstheme="minorHAnsi"/>
          <w:sz w:val="24"/>
          <w:szCs w:val="24"/>
        </w:rPr>
        <w:t>Committee</w:t>
      </w:r>
      <w:r>
        <w:rPr>
          <w:rFonts w:cstheme="minorHAnsi"/>
          <w:sz w:val="24"/>
          <w:szCs w:val="24"/>
        </w:rPr>
        <w:t xml:space="preserve">. In their meeting they will assess the access with Ringway </w:t>
      </w:r>
      <w:r>
        <w:rPr>
          <w:rFonts w:cstheme="minorHAnsi"/>
          <w:sz w:val="24"/>
          <w:szCs w:val="24"/>
        </w:rPr>
        <w:lastRenderedPageBreak/>
        <w:t>Jacobs, if they conclude that the access is not viable the application will be reheard by the DMC</w:t>
      </w:r>
      <w:r w:rsidR="00235F52">
        <w:rPr>
          <w:rFonts w:cstheme="minorHAnsi"/>
          <w:sz w:val="24"/>
          <w:szCs w:val="24"/>
        </w:rPr>
        <w:t>. Cllr graham r</w:t>
      </w:r>
      <w:r w:rsidR="008925E6">
        <w:rPr>
          <w:rFonts w:cstheme="minorHAnsi"/>
          <w:sz w:val="24"/>
          <w:szCs w:val="24"/>
        </w:rPr>
        <w:t>eminded the committee that</w:t>
      </w:r>
      <w:r w:rsidR="00235F52">
        <w:rPr>
          <w:rFonts w:cstheme="minorHAnsi"/>
          <w:sz w:val="24"/>
          <w:szCs w:val="24"/>
        </w:rPr>
        <w:t xml:space="preserve"> Paul salmon</w:t>
      </w:r>
      <w:r w:rsidR="008925E6">
        <w:rPr>
          <w:rFonts w:cstheme="minorHAnsi"/>
          <w:sz w:val="24"/>
          <w:szCs w:val="24"/>
        </w:rPr>
        <w:t xml:space="preserve"> had </w:t>
      </w:r>
      <w:r w:rsidR="00235F52">
        <w:rPr>
          <w:rFonts w:cstheme="minorHAnsi"/>
          <w:sz w:val="24"/>
          <w:szCs w:val="24"/>
        </w:rPr>
        <w:t>agreed to change the signage on the A6 to direct Wrest Park visitors to the village south entrance.</w:t>
      </w:r>
    </w:p>
    <w:p w14:paraId="2C081D18" w14:textId="36E3BD26" w:rsidR="00235F52" w:rsidRDefault="00235F52" w:rsidP="00235F52">
      <w:pPr>
        <w:pStyle w:val="ListParagraph"/>
        <w:rPr>
          <w:rFonts w:cstheme="minorHAnsi"/>
          <w:sz w:val="24"/>
          <w:szCs w:val="24"/>
        </w:rPr>
      </w:pPr>
      <w:r>
        <w:rPr>
          <w:rFonts w:cstheme="minorHAnsi"/>
          <w:sz w:val="24"/>
          <w:szCs w:val="24"/>
        </w:rPr>
        <w:t>Councillor Kelly commended Cllr Offer and Cllr Graham for speaking on behalf of the Parish.</w:t>
      </w:r>
    </w:p>
    <w:p w14:paraId="59DC1B18" w14:textId="082513C9" w:rsidR="00235F52" w:rsidRDefault="00235F52" w:rsidP="00235F52">
      <w:pPr>
        <w:pStyle w:val="ListParagraph"/>
        <w:numPr>
          <w:ilvl w:val="0"/>
          <w:numId w:val="30"/>
        </w:numPr>
        <w:rPr>
          <w:rFonts w:cstheme="minorHAnsi"/>
          <w:sz w:val="24"/>
          <w:szCs w:val="24"/>
        </w:rPr>
      </w:pPr>
      <w:r>
        <w:rPr>
          <w:rFonts w:cstheme="minorHAnsi"/>
          <w:sz w:val="24"/>
          <w:szCs w:val="24"/>
        </w:rPr>
        <w:t>Green wood application will be resubmitted in due course under another name.</w:t>
      </w:r>
    </w:p>
    <w:p w14:paraId="1174A8CA" w14:textId="7C31FF46" w:rsidR="00235F52" w:rsidRDefault="00235F52" w:rsidP="00235F52">
      <w:pPr>
        <w:pStyle w:val="ListParagraph"/>
        <w:numPr>
          <w:ilvl w:val="0"/>
          <w:numId w:val="30"/>
        </w:numPr>
        <w:rPr>
          <w:rFonts w:cstheme="minorHAnsi"/>
          <w:sz w:val="24"/>
          <w:szCs w:val="24"/>
        </w:rPr>
      </w:pPr>
      <w:r>
        <w:rPr>
          <w:rFonts w:cstheme="minorHAnsi"/>
          <w:sz w:val="24"/>
          <w:szCs w:val="24"/>
        </w:rPr>
        <w:t xml:space="preserve">Cllr </w:t>
      </w:r>
      <w:r w:rsidR="008925E6">
        <w:rPr>
          <w:rFonts w:cstheme="minorHAnsi"/>
          <w:sz w:val="24"/>
          <w:szCs w:val="24"/>
        </w:rPr>
        <w:t>Kelly</w:t>
      </w:r>
      <w:r>
        <w:rPr>
          <w:rFonts w:cstheme="minorHAnsi"/>
          <w:sz w:val="24"/>
          <w:szCs w:val="24"/>
        </w:rPr>
        <w:t xml:space="preserve"> received an email yesterday regarding a TPO for the tree tunnel, situated in Park Avenue to the right of the first lodge. Cllr Graham advised if this was part of the </w:t>
      </w:r>
      <w:r w:rsidR="00F32E0A">
        <w:rPr>
          <w:rFonts w:cstheme="minorHAnsi"/>
          <w:sz w:val="24"/>
          <w:szCs w:val="24"/>
        </w:rPr>
        <w:t>land</w:t>
      </w:r>
      <w:r>
        <w:rPr>
          <w:rFonts w:cstheme="minorHAnsi"/>
          <w:sz w:val="24"/>
          <w:szCs w:val="24"/>
        </w:rPr>
        <w:t xml:space="preserve"> owned by Historic England it could be protected, NPPF stipulates that ‘A Heritage site includes the surrounds in which an </w:t>
      </w:r>
      <w:r w:rsidR="00FE5325">
        <w:rPr>
          <w:rFonts w:cstheme="minorHAnsi"/>
          <w:sz w:val="24"/>
          <w:szCs w:val="24"/>
        </w:rPr>
        <w:t>asset is’ Cllr Kelly advised a tree officer is due to view.</w:t>
      </w:r>
    </w:p>
    <w:p w14:paraId="4020A5FE" w14:textId="0A6BFC03" w:rsidR="00FE5325" w:rsidRDefault="00FE5325" w:rsidP="00235F52">
      <w:pPr>
        <w:pStyle w:val="ListParagraph"/>
        <w:numPr>
          <w:ilvl w:val="0"/>
          <w:numId w:val="30"/>
        </w:numPr>
        <w:rPr>
          <w:rFonts w:cstheme="minorHAnsi"/>
          <w:sz w:val="24"/>
          <w:szCs w:val="24"/>
        </w:rPr>
      </w:pPr>
      <w:r>
        <w:rPr>
          <w:rFonts w:cstheme="minorHAnsi"/>
          <w:sz w:val="24"/>
          <w:szCs w:val="24"/>
        </w:rPr>
        <w:t xml:space="preserve">A resident has complained of </w:t>
      </w:r>
      <w:r w:rsidR="008925E6">
        <w:rPr>
          <w:rFonts w:cstheme="minorHAnsi"/>
          <w:sz w:val="24"/>
          <w:szCs w:val="24"/>
        </w:rPr>
        <w:t xml:space="preserve">aggressive </w:t>
      </w:r>
      <w:r>
        <w:rPr>
          <w:rFonts w:cstheme="minorHAnsi"/>
          <w:sz w:val="24"/>
          <w:szCs w:val="24"/>
        </w:rPr>
        <w:t xml:space="preserve">bees </w:t>
      </w:r>
      <w:r w:rsidR="008925E6">
        <w:rPr>
          <w:rFonts w:cstheme="minorHAnsi"/>
          <w:sz w:val="24"/>
          <w:szCs w:val="24"/>
        </w:rPr>
        <w:t>coming from hives within</w:t>
      </w:r>
      <w:r>
        <w:rPr>
          <w:rFonts w:cstheme="minorHAnsi"/>
          <w:sz w:val="24"/>
          <w:szCs w:val="24"/>
        </w:rPr>
        <w:t xml:space="preserve"> Wrest Park</w:t>
      </w:r>
      <w:r w:rsidR="008925E6">
        <w:rPr>
          <w:rFonts w:cstheme="minorHAnsi"/>
          <w:sz w:val="24"/>
          <w:szCs w:val="24"/>
        </w:rPr>
        <w:t xml:space="preserve"> and affecting walkers on an adjacent footpath. </w:t>
      </w:r>
      <w:r>
        <w:rPr>
          <w:rFonts w:cstheme="minorHAnsi"/>
          <w:sz w:val="24"/>
          <w:szCs w:val="24"/>
        </w:rPr>
        <w:t>Cllr Graham has asked the footpath steward to look. SPC will speak to Tom Woodhouse next week.</w:t>
      </w:r>
    </w:p>
    <w:p w14:paraId="4EAA9FEB" w14:textId="47EDB1B6" w:rsidR="00FE5325" w:rsidRPr="00FE5325" w:rsidRDefault="00FE5325" w:rsidP="00FE5325">
      <w:pPr>
        <w:ind w:left="360"/>
        <w:rPr>
          <w:rFonts w:cstheme="minorHAnsi"/>
          <w:sz w:val="24"/>
          <w:szCs w:val="24"/>
        </w:rPr>
      </w:pPr>
      <w:r>
        <w:rPr>
          <w:rFonts w:cstheme="minorHAnsi"/>
          <w:sz w:val="24"/>
          <w:szCs w:val="24"/>
        </w:rPr>
        <w:t>Clerk updated Cllr graham, after reports of pupil safety whilst waiting for buses, she has contacted the schools, who have agreed to speak to all pupils using the school buses.</w:t>
      </w:r>
    </w:p>
    <w:p w14:paraId="6A629716" w14:textId="36247842" w:rsidR="00A7535C" w:rsidRPr="00D92DF0" w:rsidRDefault="00FE5325" w:rsidP="00631DFA">
      <w:pPr>
        <w:rPr>
          <w:rFonts w:cstheme="minorHAnsi"/>
          <w:b/>
          <w:bCs/>
          <w:sz w:val="24"/>
          <w:szCs w:val="24"/>
        </w:rPr>
      </w:pPr>
      <w:r>
        <w:rPr>
          <w:rFonts w:cstheme="minorHAnsi"/>
          <w:b/>
          <w:bCs/>
          <w:sz w:val="24"/>
          <w:szCs w:val="24"/>
        </w:rPr>
        <w:t>45</w:t>
      </w:r>
      <w:r w:rsidR="004F6AE0" w:rsidRPr="00AB3624">
        <w:rPr>
          <w:rFonts w:cstheme="minorHAnsi"/>
          <w:b/>
          <w:bCs/>
          <w:sz w:val="24"/>
          <w:szCs w:val="24"/>
        </w:rPr>
        <w:t>/22</w:t>
      </w:r>
      <w:r w:rsidR="00842A42" w:rsidRPr="00AB3624">
        <w:rPr>
          <w:rFonts w:cstheme="minorHAnsi"/>
          <w:b/>
          <w:bCs/>
          <w:sz w:val="24"/>
          <w:szCs w:val="24"/>
        </w:rPr>
        <w:t xml:space="preserve"> </w:t>
      </w:r>
      <w:r w:rsidR="00566B37" w:rsidRPr="00AB3624">
        <w:rPr>
          <w:rFonts w:cstheme="minorHAnsi"/>
          <w:b/>
          <w:bCs/>
          <w:sz w:val="24"/>
          <w:szCs w:val="24"/>
        </w:rPr>
        <w:t>Finances:</w:t>
      </w:r>
    </w:p>
    <w:p w14:paraId="1079ED78" w14:textId="416D5F8E" w:rsidR="003364FA" w:rsidRDefault="003364FA" w:rsidP="003364FA">
      <w:pPr>
        <w:pStyle w:val="ListParagraph"/>
        <w:rPr>
          <w:rFonts w:cstheme="minorHAnsi"/>
          <w:sz w:val="24"/>
          <w:szCs w:val="24"/>
        </w:rPr>
      </w:pPr>
      <w:r w:rsidRPr="003F5F3C">
        <w:rPr>
          <w:rFonts w:cstheme="minorHAnsi"/>
          <w:sz w:val="24"/>
          <w:szCs w:val="24"/>
        </w:rPr>
        <w:t xml:space="preserve">OUTING GOING PAYMENTS FOR </w:t>
      </w:r>
      <w:r w:rsidR="00FE5325">
        <w:rPr>
          <w:rFonts w:cstheme="minorHAnsi"/>
          <w:sz w:val="24"/>
          <w:szCs w:val="24"/>
        </w:rPr>
        <w:t>MAY:</w:t>
      </w:r>
    </w:p>
    <w:p w14:paraId="74142697" w14:textId="77777777" w:rsidR="008D2A5D" w:rsidRDefault="008D2A5D" w:rsidP="003364FA">
      <w:pPr>
        <w:pStyle w:val="ListParagraph"/>
        <w:rPr>
          <w:rFonts w:cstheme="minorHAnsi"/>
          <w:sz w:val="24"/>
          <w:szCs w:val="24"/>
        </w:rPr>
      </w:pPr>
    </w:p>
    <w:p w14:paraId="582C7C2D" w14:textId="1DDA0F7E" w:rsidR="008D2A5D" w:rsidRDefault="008D2A5D" w:rsidP="008D2A5D">
      <w:pPr>
        <w:pStyle w:val="ListParagraph"/>
        <w:numPr>
          <w:ilvl w:val="0"/>
          <w:numId w:val="22"/>
        </w:numPr>
        <w:spacing w:after="160" w:line="259" w:lineRule="auto"/>
      </w:pPr>
      <w:r>
        <w:t>David Granger £</w:t>
      </w:r>
      <w:r w:rsidR="00FE5325">
        <w:t>3,436.75</w:t>
      </w:r>
    </w:p>
    <w:p w14:paraId="3DA49D38" w14:textId="524442E6" w:rsidR="008D2A5D" w:rsidRDefault="008D2A5D" w:rsidP="008D2A5D">
      <w:pPr>
        <w:pStyle w:val="ListParagraph"/>
        <w:numPr>
          <w:ilvl w:val="0"/>
          <w:numId w:val="22"/>
        </w:numPr>
        <w:spacing w:after="160" w:line="259" w:lineRule="auto"/>
      </w:pPr>
      <w:r>
        <w:t>Aurora £162</w:t>
      </w:r>
      <w:r w:rsidR="00FE5325">
        <w:t xml:space="preserve"> plus 338 for the Domain</w:t>
      </w:r>
    </w:p>
    <w:p w14:paraId="7EA2041D" w14:textId="06BE20FB" w:rsidR="005B4D35" w:rsidRDefault="00FE5325" w:rsidP="00FE5325">
      <w:pPr>
        <w:pStyle w:val="ListParagraph"/>
        <w:numPr>
          <w:ilvl w:val="0"/>
          <w:numId w:val="22"/>
        </w:numPr>
        <w:spacing w:after="160" w:line="259" w:lineRule="auto"/>
      </w:pPr>
      <w:r>
        <w:t>Clerk expenses</w:t>
      </w:r>
      <w:r w:rsidR="00824FF2">
        <w:t xml:space="preserve"> £581</w:t>
      </w:r>
      <w:r w:rsidR="00011D89">
        <w:t>.61</w:t>
      </w:r>
    </w:p>
    <w:p w14:paraId="2884D9C7" w14:textId="1EA94F2A" w:rsidR="005B4D35" w:rsidRDefault="005B4D35" w:rsidP="005B4D35">
      <w:pPr>
        <w:pStyle w:val="ListParagraph"/>
        <w:numPr>
          <w:ilvl w:val="0"/>
          <w:numId w:val="22"/>
        </w:numPr>
        <w:spacing w:after="160" w:line="259" w:lineRule="auto"/>
      </w:pPr>
      <w:r>
        <w:t>SLCC amount to be confirmed £</w:t>
      </w:r>
      <w:r w:rsidR="00011D89">
        <w:t>78</w:t>
      </w:r>
      <w:r>
        <w:t xml:space="preserve"> </w:t>
      </w:r>
    </w:p>
    <w:p w14:paraId="6CAABF91" w14:textId="1914C247" w:rsidR="005B4D35" w:rsidRDefault="00011D89" w:rsidP="005B4D35">
      <w:pPr>
        <w:pStyle w:val="ListParagraph"/>
        <w:numPr>
          <w:ilvl w:val="0"/>
          <w:numId w:val="22"/>
        </w:numPr>
        <w:spacing w:after="160" w:line="259" w:lineRule="auto"/>
      </w:pPr>
      <w:r>
        <w:t>Village hall £186.25</w:t>
      </w:r>
    </w:p>
    <w:p w14:paraId="4C6DD2FE" w14:textId="38D9B236" w:rsidR="00011D89" w:rsidRDefault="00011D89" w:rsidP="005B4D35">
      <w:pPr>
        <w:pStyle w:val="ListParagraph"/>
        <w:numPr>
          <w:ilvl w:val="0"/>
          <w:numId w:val="22"/>
        </w:numPr>
        <w:spacing w:after="160" w:line="259" w:lineRule="auto"/>
      </w:pPr>
      <w:r>
        <w:t>N Power £40.36</w:t>
      </w:r>
    </w:p>
    <w:p w14:paraId="1296952A" w14:textId="373F0203" w:rsidR="00011D89" w:rsidRDefault="00011D89" w:rsidP="005B4D35">
      <w:pPr>
        <w:pStyle w:val="ListParagraph"/>
        <w:numPr>
          <w:ilvl w:val="0"/>
          <w:numId w:val="22"/>
        </w:numPr>
        <w:spacing w:after="160" w:line="259" w:lineRule="auto"/>
      </w:pPr>
      <w:r>
        <w:t>Internal auditor £275</w:t>
      </w:r>
    </w:p>
    <w:p w14:paraId="073CF7CC" w14:textId="6FDDD476" w:rsidR="00C30530" w:rsidRDefault="00C30530" w:rsidP="005B4D35">
      <w:pPr>
        <w:pStyle w:val="ListParagraph"/>
        <w:numPr>
          <w:ilvl w:val="0"/>
          <w:numId w:val="22"/>
        </w:numPr>
        <w:spacing w:after="160" w:line="259" w:lineRule="auto"/>
      </w:pPr>
      <w:r>
        <w:t>Traffic report</w:t>
      </w:r>
      <w:r w:rsidR="00CE1792">
        <w:t xml:space="preserve"> £1248.00</w:t>
      </w:r>
    </w:p>
    <w:p w14:paraId="49A5BDF8" w14:textId="77777777" w:rsidR="00011D89" w:rsidRDefault="00011D89" w:rsidP="00011D89">
      <w:pPr>
        <w:spacing w:after="160" w:line="259" w:lineRule="auto"/>
      </w:pPr>
      <w:r>
        <w:t xml:space="preserve">Credit: </w:t>
      </w:r>
    </w:p>
    <w:p w14:paraId="12C5CAB8" w14:textId="4CDC9A89" w:rsidR="00011D89" w:rsidRDefault="00011D89" w:rsidP="00011D89">
      <w:pPr>
        <w:spacing w:after="160" w:line="259" w:lineRule="auto"/>
      </w:pPr>
      <w:r>
        <w:t>Allotment rents £713.97</w:t>
      </w:r>
    </w:p>
    <w:p w14:paraId="46216691" w14:textId="37848250" w:rsidR="00011D89" w:rsidRDefault="00011D89" w:rsidP="00011D89">
      <w:pPr>
        <w:spacing w:after="160" w:line="259" w:lineRule="auto"/>
      </w:pPr>
      <w:r>
        <w:t>CBC Precept £36,717.00</w:t>
      </w:r>
    </w:p>
    <w:p w14:paraId="40156F04" w14:textId="48DD39F0" w:rsidR="00E43D39" w:rsidRDefault="00011D89" w:rsidP="00011D89">
      <w:pPr>
        <w:spacing w:after="160" w:line="259" w:lineRule="auto"/>
      </w:pPr>
      <w:r>
        <w:t xml:space="preserve">Vat </w:t>
      </w:r>
      <w:r w:rsidR="00F32E0A">
        <w:t>returns</w:t>
      </w:r>
      <w:r>
        <w:t xml:space="preserve"> £4,760.93</w:t>
      </w:r>
    </w:p>
    <w:p w14:paraId="0BA369E8" w14:textId="7D786215" w:rsidR="005B4D35" w:rsidRDefault="005B4D35" w:rsidP="005B4D35">
      <w:r>
        <w:t>Account balances: (</w:t>
      </w:r>
      <w:r w:rsidR="00011D89">
        <w:t>9/5</w:t>
      </w:r>
      <w:r>
        <w:t>/22)</w:t>
      </w:r>
    </w:p>
    <w:p w14:paraId="1722AF1E" w14:textId="4EF4491E" w:rsidR="005B4D35" w:rsidRDefault="005B4D35" w:rsidP="005B4D35">
      <w:r>
        <w:t>Current: £</w:t>
      </w:r>
      <w:r w:rsidR="00011D89">
        <w:t>71,530.00</w:t>
      </w:r>
    </w:p>
    <w:p w14:paraId="28A4D077" w14:textId="77777777" w:rsidR="005B4D35" w:rsidRDefault="005B4D35" w:rsidP="005B4D35">
      <w:r>
        <w:t>Savings: £200,960.60</w:t>
      </w:r>
    </w:p>
    <w:p w14:paraId="218E099F" w14:textId="47BDB801" w:rsidR="007C29CF" w:rsidRDefault="005B4D35" w:rsidP="005B4D35">
      <w:pPr>
        <w:rPr>
          <w:color w:val="000000"/>
        </w:rPr>
      </w:pPr>
      <w:r>
        <w:t>Nationwide: £81,475.34</w:t>
      </w:r>
      <w:r w:rsidR="007C29CF" w:rsidRPr="005B4D35">
        <w:rPr>
          <w:color w:val="000000"/>
        </w:rPr>
        <w:t xml:space="preserve">   </w:t>
      </w:r>
    </w:p>
    <w:p w14:paraId="5448DA60" w14:textId="604F6F9E" w:rsidR="00C30530" w:rsidRDefault="00C30530" w:rsidP="005B4D35">
      <w:pPr>
        <w:rPr>
          <w:color w:val="000000"/>
        </w:rPr>
      </w:pPr>
      <w:r>
        <w:rPr>
          <w:color w:val="000000"/>
        </w:rPr>
        <w:lastRenderedPageBreak/>
        <w:t>It was agreed to update the mandate for Nationwide by adding Cllr Offer.</w:t>
      </w:r>
    </w:p>
    <w:p w14:paraId="6279EF11" w14:textId="722D9D0E" w:rsidR="00C30530" w:rsidRDefault="00C30530" w:rsidP="005B4D35">
      <w:pPr>
        <w:rPr>
          <w:color w:val="000000"/>
        </w:rPr>
      </w:pPr>
      <w:r>
        <w:rPr>
          <w:color w:val="000000"/>
        </w:rPr>
        <w:t>The budget is on target for grass cutting. It was agreed to pay the first two invoices for SSG for the summer playscheme.</w:t>
      </w:r>
    </w:p>
    <w:p w14:paraId="5AEF043E" w14:textId="5DFFFEFB" w:rsidR="00C30530" w:rsidRDefault="00C30530" w:rsidP="005B4D35">
      <w:pPr>
        <w:rPr>
          <w:color w:val="000000"/>
        </w:rPr>
      </w:pPr>
      <w:r>
        <w:rPr>
          <w:color w:val="000000"/>
        </w:rPr>
        <w:t>Clerk will confirm is SSG accept childcare vouchers?</w:t>
      </w:r>
    </w:p>
    <w:p w14:paraId="40E5CAE2" w14:textId="7DBD113E" w:rsidR="00DD1906" w:rsidRDefault="00DD1906" w:rsidP="005B4D35">
      <w:pPr>
        <w:rPr>
          <w:color w:val="000000"/>
        </w:rPr>
      </w:pPr>
      <w:r>
        <w:rPr>
          <w:color w:val="000000"/>
        </w:rPr>
        <w:t>The plan to erect traffic calming signs has been put on hold until further discussions take place with CBC regarding the Clophill Roundabout</w:t>
      </w:r>
      <w:r w:rsidR="008925E6">
        <w:rPr>
          <w:color w:val="000000"/>
        </w:rPr>
        <w:t>.</w:t>
      </w:r>
    </w:p>
    <w:p w14:paraId="594B83A3" w14:textId="6EA64C7F" w:rsidR="008925E6" w:rsidRPr="005B4D35" w:rsidRDefault="008925E6" w:rsidP="005B4D35">
      <w:r>
        <w:rPr>
          <w:color w:val="000000"/>
        </w:rPr>
        <w:t>The Council agreed the A</w:t>
      </w:r>
      <w:r w:rsidR="008E52AF">
        <w:rPr>
          <w:color w:val="000000"/>
        </w:rPr>
        <w:t>nnual Governance statement section 1 and 2. Clerk will submit the documents to the external auditor. The internal auditor report has been received and highlighted some missing Annual return documents, clerk will arrange for them to go on the website.</w:t>
      </w:r>
    </w:p>
    <w:p w14:paraId="63F3B889" w14:textId="72416A8A" w:rsidR="007A1A00" w:rsidRPr="003F5F3C" w:rsidRDefault="00011D89" w:rsidP="007A1A00">
      <w:pPr>
        <w:rPr>
          <w:b/>
          <w:bCs/>
        </w:rPr>
      </w:pPr>
      <w:r>
        <w:rPr>
          <w:b/>
          <w:bCs/>
        </w:rPr>
        <w:t>46</w:t>
      </w:r>
      <w:r w:rsidR="004F6AE0">
        <w:rPr>
          <w:b/>
          <w:bCs/>
        </w:rPr>
        <w:t>/22</w:t>
      </w:r>
      <w:r w:rsidR="007A1A00" w:rsidRPr="003F5F3C">
        <w:rPr>
          <w:b/>
          <w:bCs/>
        </w:rPr>
        <w:t xml:space="preserve"> Planning:</w:t>
      </w:r>
    </w:p>
    <w:p w14:paraId="0656F524" w14:textId="5D9C40DB" w:rsidR="003364FA" w:rsidRDefault="003364FA" w:rsidP="003364FA">
      <w:r w:rsidRPr="003F5F3C">
        <w:t xml:space="preserve"> The PC considered the following applications:</w:t>
      </w:r>
    </w:p>
    <w:p w14:paraId="303C05B5" w14:textId="007789A1" w:rsidR="00E43D39" w:rsidRDefault="00E43D39" w:rsidP="00E43D39">
      <w:pPr>
        <w:spacing w:line="256" w:lineRule="auto"/>
      </w:pPr>
      <w:r>
        <w:t>CB/22/0</w:t>
      </w:r>
      <w:r w:rsidR="00E27E73">
        <w:t>1460/</w:t>
      </w:r>
      <w:r>
        <w:t>FULL 6</w:t>
      </w:r>
      <w:r w:rsidR="00E27E73">
        <w:t>3 High St, Ground floor extension with box dormer to rear</w:t>
      </w:r>
      <w:r>
        <w:t>.</w:t>
      </w:r>
      <w:r w:rsidR="002033F4">
        <w:t xml:space="preserve"> Concern over the style of windows.</w:t>
      </w:r>
    </w:p>
    <w:p w14:paraId="092A8EA3" w14:textId="69961C4F" w:rsidR="00011D89" w:rsidRDefault="00011D89" w:rsidP="00E43D39">
      <w:pPr>
        <w:spacing w:line="256" w:lineRule="auto"/>
      </w:pPr>
      <w:r>
        <w:t>Concerns over the style of window</w:t>
      </w:r>
    </w:p>
    <w:p w14:paraId="09B3B684" w14:textId="2364C132" w:rsidR="00E43D39" w:rsidRDefault="00E43D39" w:rsidP="00E43D39">
      <w:pPr>
        <w:spacing w:line="256" w:lineRule="auto"/>
      </w:pPr>
      <w:r>
        <w:t>CB/</w:t>
      </w:r>
      <w:r w:rsidR="00E27E73">
        <w:t>TCA/22/00233 Silsoe House, no concerns.</w:t>
      </w:r>
    </w:p>
    <w:p w14:paraId="4E6D9D8D" w14:textId="2F1596F5" w:rsidR="00E43D39" w:rsidRDefault="00E43D39" w:rsidP="00E43D39">
      <w:pPr>
        <w:spacing w:line="256" w:lineRule="auto"/>
      </w:pPr>
      <w:r>
        <w:t>CB/2</w:t>
      </w:r>
      <w:r w:rsidR="00E27E73">
        <w:t>1/03406/OUT Land adjoining Taymer nursing home, discussed earlier by Ward Councillor.</w:t>
      </w:r>
    </w:p>
    <w:p w14:paraId="6A4D107D" w14:textId="1664C6B1" w:rsidR="00E27E73" w:rsidRDefault="00E27E73" w:rsidP="00E43D39">
      <w:pPr>
        <w:spacing w:line="256" w:lineRule="auto"/>
        <w:rPr>
          <w:b/>
          <w:bCs/>
        </w:rPr>
      </w:pPr>
      <w:r>
        <w:rPr>
          <w:b/>
          <w:bCs/>
        </w:rPr>
        <w:t>47/22 Review of Documents:</w:t>
      </w:r>
    </w:p>
    <w:p w14:paraId="332740F4" w14:textId="0C8D4866" w:rsidR="00E27E73" w:rsidRDefault="00E27E73" w:rsidP="00E43D39">
      <w:pPr>
        <w:spacing w:line="256" w:lineRule="auto"/>
      </w:pPr>
      <w:r>
        <w:t>All documents were circulated prior to the meeting and agreed:</w:t>
      </w:r>
    </w:p>
    <w:p w14:paraId="27BACCC8" w14:textId="77777777" w:rsidR="00C30530" w:rsidRPr="00B560A4" w:rsidRDefault="00C30530" w:rsidP="00C30530">
      <w:pPr>
        <w:pStyle w:val="ListParagraph"/>
        <w:numPr>
          <w:ilvl w:val="0"/>
          <w:numId w:val="31"/>
        </w:numPr>
        <w:rPr>
          <w:sz w:val="20"/>
          <w:szCs w:val="20"/>
        </w:rPr>
      </w:pPr>
      <w:r w:rsidRPr="00B560A4">
        <w:rPr>
          <w:sz w:val="20"/>
          <w:szCs w:val="20"/>
        </w:rPr>
        <w:t xml:space="preserve">Code of conduct </w:t>
      </w:r>
    </w:p>
    <w:p w14:paraId="444EDC10" w14:textId="77777777" w:rsidR="00C30530" w:rsidRPr="00B560A4" w:rsidRDefault="00C30530" w:rsidP="00C30530">
      <w:pPr>
        <w:pStyle w:val="ListParagraph"/>
        <w:numPr>
          <w:ilvl w:val="0"/>
          <w:numId w:val="31"/>
        </w:numPr>
        <w:rPr>
          <w:sz w:val="20"/>
          <w:szCs w:val="20"/>
        </w:rPr>
      </w:pPr>
      <w:r w:rsidRPr="00B560A4">
        <w:rPr>
          <w:sz w:val="20"/>
          <w:szCs w:val="20"/>
        </w:rPr>
        <w:t>Councillor Co-option Policy and application and Dispensation guidance.</w:t>
      </w:r>
    </w:p>
    <w:p w14:paraId="205D2FA0" w14:textId="77777777" w:rsidR="00C30530" w:rsidRPr="00B560A4" w:rsidRDefault="00C30530" w:rsidP="00C30530">
      <w:pPr>
        <w:pStyle w:val="ListParagraph"/>
        <w:numPr>
          <w:ilvl w:val="0"/>
          <w:numId w:val="31"/>
        </w:numPr>
        <w:rPr>
          <w:sz w:val="20"/>
          <w:szCs w:val="20"/>
        </w:rPr>
      </w:pPr>
      <w:r w:rsidRPr="00B560A4">
        <w:rPr>
          <w:sz w:val="20"/>
          <w:szCs w:val="20"/>
        </w:rPr>
        <w:t>Complaints procedure</w:t>
      </w:r>
    </w:p>
    <w:p w14:paraId="31F8D07D" w14:textId="77777777" w:rsidR="00C30530" w:rsidRPr="00B560A4" w:rsidRDefault="00C30530" w:rsidP="00C30530">
      <w:pPr>
        <w:pStyle w:val="ListParagraph"/>
        <w:numPr>
          <w:ilvl w:val="0"/>
          <w:numId w:val="31"/>
        </w:numPr>
        <w:rPr>
          <w:sz w:val="20"/>
          <w:szCs w:val="20"/>
        </w:rPr>
      </w:pPr>
      <w:r w:rsidRPr="00B560A4">
        <w:rPr>
          <w:sz w:val="20"/>
          <w:szCs w:val="20"/>
        </w:rPr>
        <w:t>Equality and Diversity Policy</w:t>
      </w:r>
    </w:p>
    <w:p w14:paraId="31630A34" w14:textId="77777777" w:rsidR="00C30530" w:rsidRPr="00B560A4" w:rsidRDefault="00C30530" w:rsidP="00C30530">
      <w:pPr>
        <w:pStyle w:val="ListParagraph"/>
        <w:numPr>
          <w:ilvl w:val="0"/>
          <w:numId w:val="31"/>
        </w:numPr>
        <w:rPr>
          <w:sz w:val="20"/>
          <w:szCs w:val="20"/>
        </w:rPr>
      </w:pPr>
      <w:r w:rsidRPr="00B560A4">
        <w:rPr>
          <w:sz w:val="20"/>
          <w:szCs w:val="20"/>
        </w:rPr>
        <w:t>Financial regulations</w:t>
      </w:r>
    </w:p>
    <w:p w14:paraId="3F8B289C" w14:textId="77777777" w:rsidR="00C30530" w:rsidRPr="00B560A4" w:rsidRDefault="00C30530" w:rsidP="00C30530">
      <w:pPr>
        <w:pStyle w:val="ListParagraph"/>
        <w:numPr>
          <w:ilvl w:val="0"/>
          <w:numId w:val="31"/>
        </w:numPr>
        <w:rPr>
          <w:sz w:val="20"/>
          <w:szCs w:val="20"/>
        </w:rPr>
      </w:pPr>
      <w:r w:rsidRPr="00B560A4">
        <w:rPr>
          <w:sz w:val="20"/>
          <w:szCs w:val="20"/>
        </w:rPr>
        <w:t>Death of an Official</w:t>
      </w:r>
    </w:p>
    <w:p w14:paraId="58A1B998" w14:textId="77777777" w:rsidR="00C30530" w:rsidRPr="00B560A4" w:rsidRDefault="00C30530" w:rsidP="00C30530">
      <w:pPr>
        <w:pStyle w:val="ListParagraph"/>
        <w:numPr>
          <w:ilvl w:val="0"/>
          <w:numId w:val="31"/>
        </w:numPr>
        <w:rPr>
          <w:sz w:val="20"/>
          <w:szCs w:val="20"/>
        </w:rPr>
      </w:pPr>
      <w:r w:rsidRPr="00B560A4">
        <w:rPr>
          <w:sz w:val="20"/>
          <w:szCs w:val="20"/>
        </w:rPr>
        <w:t>Privacy Policy</w:t>
      </w:r>
    </w:p>
    <w:p w14:paraId="4F59DCA7" w14:textId="77777777" w:rsidR="00C30530" w:rsidRPr="00B560A4" w:rsidRDefault="00C30530" w:rsidP="00C30530">
      <w:pPr>
        <w:pStyle w:val="ListParagraph"/>
        <w:numPr>
          <w:ilvl w:val="0"/>
          <w:numId w:val="31"/>
        </w:numPr>
        <w:rPr>
          <w:sz w:val="20"/>
          <w:szCs w:val="20"/>
        </w:rPr>
      </w:pPr>
      <w:r w:rsidRPr="00B560A4">
        <w:rPr>
          <w:sz w:val="20"/>
          <w:szCs w:val="20"/>
        </w:rPr>
        <w:t>Risk Assessment</w:t>
      </w:r>
    </w:p>
    <w:p w14:paraId="4572C3BE" w14:textId="37684DC9" w:rsidR="00C30530" w:rsidRPr="00E27E73" w:rsidRDefault="00C30530" w:rsidP="00C30530">
      <w:pPr>
        <w:pStyle w:val="ListParagraph"/>
        <w:numPr>
          <w:ilvl w:val="0"/>
          <w:numId w:val="31"/>
        </w:numPr>
        <w:rPr>
          <w:sz w:val="20"/>
          <w:szCs w:val="20"/>
        </w:rPr>
      </w:pPr>
      <w:r w:rsidRPr="00B560A4">
        <w:rPr>
          <w:sz w:val="20"/>
          <w:szCs w:val="20"/>
        </w:rPr>
        <w:t>Assets</w:t>
      </w:r>
      <w:r>
        <w:rPr>
          <w:sz w:val="20"/>
          <w:szCs w:val="20"/>
        </w:rPr>
        <w:t xml:space="preserve">, the main changes to the assets were removal of two </w:t>
      </w:r>
      <w:r w:rsidR="00243B21">
        <w:rPr>
          <w:sz w:val="20"/>
          <w:szCs w:val="20"/>
        </w:rPr>
        <w:t xml:space="preserve">traffic signs that no </w:t>
      </w:r>
      <w:r w:rsidR="00F32E0A">
        <w:rPr>
          <w:sz w:val="20"/>
          <w:szCs w:val="20"/>
        </w:rPr>
        <w:t>longer</w:t>
      </w:r>
      <w:r w:rsidR="00243B21">
        <w:rPr>
          <w:sz w:val="20"/>
          <w:szCs w:val="20"/>
        </w:rPr>
        <w:t xml:space="preserve"> work and addition of CCTV.</w:t>
      </w:r>
    </w:p>
    <w:p w14:paraId="2F2218D9" w14:textId="53B23CC1" w:rsidR="00C0781E" w:rsidRDefault="00243B21" w:rsidP="00DA0852">
      <w:pPr>
        <w:spacing w:line="256" w:lineRule="auto"/>
        <w:rPr>
          <w:b/>
          <w:bCs/>
        </w:rPr>
      </w:pPr>
      <w:r>
        <w:rPr>
          <w:b/>
          <w:bCs/>
        </w:rPr>
        <w:t>48</w:t>
      </w:r>
      <w:r w:rsidR="004F6AE0">
        <w:rPr>
          <w:b/>
          <w:bCs/>
        </w:rPr>
        <w:t>/22</w:t>
      </w:r>
      <w:r w:rsidR="00FA5C17" w:rsidRPr="003F5F3C">
        <w:rPr>
          <w:b/>
          <w:bCs/>
        </w:rPr>
        <w:t xml:space="preserve"> Projects:</w:t>
      </w:r>
    </w:p>
    <w:p w14:paraId="40DF2E39" w14:textId="75A59DD7" w:rsidR="00C16D72" w:rsidRDefault="00C16D72" w:rsidP="00DA0852">
      <w:pPr>
        <w:spacing w:line="256" w:lineRule="auto"/>
        <w:rPr>
          <w:b/>
          <w:bCs/>
        </w:rPr>
      </w:pPr>
      <w:r>
        <w:rPr>
          <w:b/>
          <w:bCs/>
        </w:rPr>
        <w:t>Summer activities:</w:t>
      </w:r>
    </w:p>
    <w:p w14:paraId="6DA52CA0" w14:textId="4351A790" w:rsidR="00E47358" w:rsidRPr="00E47358" w:rsidRDefault="00E47358" w:rsidP="00DA0852">
      <w:pPr>
        <w:spacing w:line="256" w:lineRule="auto"/>
      </w:pPr>
      <w:r>
        <w:t>Cle</w:t>
      </w:r>
      <w:r w:rsidR="0014130F">
        <w:t>r</w:t>
      </w:r>
      <w:r>
        <w:t>k will seek confirmation of the deposit required and arrange for payment</w:t>
      </w:r>
      <w:r w:rsidR="00243B21">
        <w:t xml:space="preserve"> as per finances</w:t>
      </w:r>
    </w:p>
    <w:p w14:paraId="020F8D69" w14:textId="2750B13F" w:rsidR="00E47358" w:rsidRDefault="00243B21" w:rsidP="00DA0852">
      <w:pPr>
        <w:spacing w:line="256" w:lineRule="auto"/>
        <w:rPr>
          <w:b/>
          <w:bCs/>
        </w:rPr>
      </w:pPr>
      <w:r>
        <w:rPr>
          <w:b/>
          <w:bCs/>
        </w:rPr>
        <w:t>Bottle banks</w:t>
      </w:r>
    </w:p>
    <w:p w14:paraId="5DAC9840" w14:textId="739727EB" w:rsidR="00243B21" w:rsidRDefault="00243B21" w:rsidP="00DA0852">
      <w:pPr>
        <w:spacing w:line="256" w:lineRule="auto"/>
      </w:pPr>
      <w:r>
        <w:t xml:space="preserve">The resident has submitted evidence of noise to CBC, the insulated bins have been trialled but have made no change. The PC all agree that they would like the bottle banks removed </w:t>
      </w:r>
      <w:r w:rsidR="00F32E0A">
        <w:t>permanently</w:t>
      </w:r>
      <w:r>
        <w:t xml:space="preserve">. The </w:t>
      </w:r>
      <w:r w:rsidR="00F32E0A">
        <w:lastRenderedPageBreak/>
        <w:t>Bottle</w:t>
      </w:r>
      <w:r>
        <w:t xml:space="preserve"> bank at the sports centre is to be for use of the sports centre only, not residents. Cllr Kelly will inform Stevenage leisure.</w:t>
      </w:r>
    </w:p>
    <w:p w14:paraId="35A242B6" w14:textId="3F0CCE2F" w:rsidR="00A859B9" w:rsidRDefault="00A859B9" w:rsidP="00DA0852">
      <w:pPr>
        <w:spacing w:line="256" w:lineRule="auto"/>
        <w:rPr>
          <w:b/>
          <w:bCs/>
        </w:rPr>
      </w:pPr>
      <w:r>
        <w:rPr>
          <w:b/>
          <w:bCs/>
        </w:rPr>
        <w:t>Rural match funding/crossing:</w:t>
      </w:r>
    </w:p>
    <w:p w14:paraId="694EC194" w14:textId="04B8E93D" w:rsidR="00A859B9" w:rsidRPr="00A859B9" w:rsidRDefault="00A859B9" w:rsidP="00DA0852">
      <w:pPr>
        <w:spacing w:line="256" w:lineRule="auto"/>
      </w:pPr>
      <w:r>
        <w:t>CBC propose to put two signs up on Mander farm, warning drivers that children will be crossing. All Cllrs in agreement. Clerk will confirm with CBC.</w:t>
      </w:r>
    </w:p>
    <w:p w14:paraId="492388B9" w14:textId="77777777" w:rsidR="00A859B9" w:rsidRDefault="00CB4761" w:rsidP="00A859B9">
      <w:pPr>
        <w:spacing w:line="256" w:lineRule="auto"/>
        <w:rPr>
          <w:b/>
          <w:bCs/>
        </w:rPr>
      </w:pPr>
      <w:r>
        <w:rPr>
          <w:b/>
          <w:bCs/>
        </w:rPr>
        <w:t>Jubilee Celebrations:</w:t>
      </w:r>
    </w:p>
    <w:p w14:paraId="33D1505E" w14:textId="1993A65C" w:rsidR="00832B0E" w:rsidRDefault="0014130F" w:rsidP="00A859B9">
      <w:pPr>
        <w:spacing w:line="256" w:lineRule="auto"/>
      </w:pPr>
      <w:r>
        <w:t>The Beacon has been purchased</w:t>
      </w:r>
      <w:r w:rsidR="00832B0E">
        <w:t xml:space="preserve"> and is due for delivery. Scouts will help to put lights on the trees around the millennium Green, Beavers have made bunting and Cubs lanterns for the trees.</w:t>
      </w:r>
    </w:p>
    <w:p w14:paraId="5061D251" w14:textId="5BC3D30F" w:rsidR="00832B0E" w:rsidRDefault="00832B0E" w:rsidP="00A859B9">
      <w:pPr>
        <w:spacing w:line="256" w:lineRule="auto"/>
      </w:pPr>
      <w:r>
        <w:t>Arrangements will be:</w:t>
      </w:r>
    </w:p>
    <w:p w14:paraId="739FA877" w14:textId="1454FE45" w:rsidR="00DD1906" w:rsidRPr="00DD1906" w:rsidRDefault="00DD1906" w:rsidP="00DD1906">
      <w:pPr>
        <w:rPr>
          <w:b/>
          <w:bCs/>
          <w:sz w:val="28"/>
          <w:szCs w:val="28"/>
        </w:rPr>
      </w:pPr>
      <w:r w:rsidRPr="00A151AA">
        <w:rPr>
          <w:b/>
          <w:sz w:val="28"/>
          <w:szCs w:val="28"/>
        </w:rPr>
        <w:t>Thursday 2</w:t>
      </w:r>
      <w:r w:rsidRPr="00A151AA">
        <w:rPr>
          <w:b/>
          <w:sz w:val="28"/>
          <w:szCs w:val="28"/>
          <w:vertAlign w:val="superscript"/>
        </w:rPr>
        <w:t>nd</w:t>
      </w:r>
      <w:r w:rsidRPr="00A151AA">
        <w:rPr>
          <w:b/>
          <w:sz w:val="28"/>
          <w:szCs w:val="28"/>
        </w:rPr>
        <w:t xml:space="preserve"> June</w:t>
      </w:r>
      <w:r>
        <w:rPr>
          <w:b/>
          <w:sz w:val="28"/>
          <w:szCs w:val="28"/>
        </w:rPr>
        <w:t xml:space="preserve"> - 14.00hrs</w:t>
      </w:r>
      <w:r>
        <w:rPr>
          <w:b/>
          <w:bCs/>
          <w:sz w:val="28"/>
          <w:szCs w:val="28"/>
        </w:rPr>
        <w:t xml:space="preserve">, </w:t>
      </w:r>
      <w:r w:rsidRPr="0031004C">
        <w:rPr>
          <w:b/>
          <w:sz w:val="24"/>
          <w:szCs w:val="24"/>
        </w:rPr>
        <w:t>at St James Church</w:t>
      </w:r>
      <w:r>
        <w:rPr>
          <w:b/>
          <w:bCs/>
          <w:sz w:val="28"/>
          <w:szCs w:val="28"/>
        </w:rPr>
        <w:t xml:space="preserve">, </w:t>
      </w:r>
      <w:r w:rsidRPr="00FC3966">
        <w:t xml:space="preserve">Town Crier </w:t>
      </w:r>
    </w:p>
    <w:p w14:paraId="7917576E" w14:textId="19531F3E" w:rsidR="00DD1906" w:rsidRPr="00DD1906" w:rsidRDefault="00DD1906" w:rsidP="00DD1906">
      <w:pPr>
        <w:rPr>
          <w:b/>
          <w:bCs/>
          <w:sz w:val="28"/>
          <w:szCs w:val="28"/>
        </w:rPr>
      </w:pPr>
      <w:r w:rsidRPr="00364EEE">
        <w:rPr>
          <w:b/>
          <w:sz w:val="28"/>
          <w:szCs w:val="28"/>
        </w:rPr>
        <w:t>Thursday 2</w:t>
      </w:r>
      <w:r w:rsidRPr="00364EEE">
        <w:rPr>
          <w:b/>
          <w:sz w:val="28"/>
          <w:szCs w:val="28"/>
          <w:vertAlign w:val="superscript"/>
        </w:rPr>
        <w:t>nd</w:t>
      </w:r>
      <w:r w:rsidRPr="00364EEE">
        <w:rPr>
          <w:b/>
          <w:sz w:val="28"/>
          <w:szCs w:val="28"/>
        </w:rPr>
        <w:t xml:space="preserve"> June </w:t>
      </w:r>
      <w:r>
        <w:rPr>
          <w:b/>
          <w:sz w:val="28"/>
          <w:szCs w:val="28"/>
        </w:rPr>
        <w:t xml:space="preserve">- </w:t>
      </w:r>
      <w:r w:rsidRPr="00364EEE">
        <w:rPr>
          <w:b/>
          <w:sz w:val="28"/>
          <w:szCs w:val="28"/>
        </w:rPr>
        <w:t xml:space="preserve">20.30 </w:t>
      </w:r>
      <w:r w:rsidR="00F32E0A" w:rsidRPr="00364EEE">
        <w:rPr>
          <w:b/>
          <w:sz w:val="28"/>
          <w:szCs w:val="28"/>
        </w:rPr>
        <w:t>hrs</w:t>
      </w:r>
      <w:r w:rsidR="00F32E0A">
        <w:rPr>
          <w:b/>
          <w:sz w:val="28"/>
          <w:szCs w:val="28"/>
        </w:rPr>
        <w:t xml:space="preserve">, </w:t>
      </w:r>
      <w:r w:rsidR="00F32E0A" w:rsidRPr="0031004C">
        <w:rPr>
          <w:b/>
          <w:sz w:val="24"/>
          <w:szCs w:val="24"/>
        </w:rPr>
        <w:t>at</w:t>
      </w:r>
      <w:r w:rsidRPr="0031004C">
        <w:rPr>
          <w:b/>
          <w:sz w:val="24"/>
          <w:szCs w:val="24"/>
        </w:rPr>
        <w:t xml:space="preserve"> the Millennium Green</w:t>
      </w:r>
      <w:r>
        <w:rPr>
          <w:b/>
          <w:bCs/>
          <w:sz w:val="28"/>
          <w:szCs w:val="28"/>
        </w:rPr>
        <w:t xml:space="preserve">, </w:t>
      </w:r>
      <w:r>
        <w:t>Jubilee Garden Plaque</w:t>
      </w:r>
      <w:r>
        <w:rPr>
          <w:b/>
          <w:bCs/>
          <w:sz w:val="28"/>
          <w:szCs w:val="28"/>
        </w:rPr>
        <w:t xml:space="preserve">, </w:t>
      </w:r>
      <w:r w:rsidR="00F32E0A">
        <w:t>Refreshments</w:t>
      </w:r>
      <w:r w:rsidR="00F32E0A">
        <w:rPr>
          <w:b/>
          <w:bCs/>
          <w:sz w:val="28"/>
          <w:szCs w:val="28"/>
        </w:rPr>
        <w:t>,</w:t>
      </w:r>
      <w:r w:rsidR="00F32E0A">
        <w:t xml:space="preserve"> Town</w:t>
      </w:r>
      <w:r>
        <w:t xml:space="preserve"> </w:t>
      </w:r>
      <w:r w:rsidR="00F32E0A">
        <w:t>Crier</w:t>
      </w:r>
      <w:r w:rsidR="00F32E0A">
        <w:rPr>
          <w:b/>
          <w:bCs/>
          <w:sz w:val="28"/>
          <w:szCs w:val="28"/>
        </w:rPr>
        <w:t>,</w:t>
      </w:r>
      <w:r w:rsidR="00F32E0A">
        <w:t xml:space="preserve"> Piper</w:t>
      </w:r>
      <w:r>
        <w:t xml:space="preserve"> Music – “Dui Reganare” – 21:35hrs</w:t>
      </w:r>
      <w:r>
        <w:rPr>
          <w:b/>
          <w:bCs/>
          <w:sz w:val="28"/>
          <w:szCs w:val="28"/>
        </w:rPr>
        <w:t xml:space="preserve">, </w:t>
      </w:r>
      <w:r>
        <w:t>Lighting of the Beacon - 21:45hrs</w:t>
      </w:r>
      <w:r>
        <w:rPr>
          <w:b/>
          <w:bCs/>
          <w:sz w:val="28"/>
          <w:szCs w:val="28"/>
        </w:rPr>
        <w:t xml:space="preserve">, </w:t>
      </w:r>
      <w:r>
        <w:t>Choir Music.</w:t>
      </w:r>
    </w:p>
    <w:p w14:paraId="65DB964E" w14:textId="25852083" w:rsidR="00DD1906" w:rsidRPr="00DD1906" w:rsidRDefault="00DD1906" w:rsidP="00DD1906">
      <w:pPr>
        <w:rPr>
          <w:b/>
          <w:bCs/>
          <w:sz w:val="28"/>
          <w:szCs w:val="28"/>
        </w:rPr>
      </w:pPr>
      <w:r w:rsidRPr="00364EEE">
        <w:rPr>
          <w:b/>
          <w:sz w:val="28"/>
          <w:szCs w:val="28"/>
        </w:rPr>
        <w:t>Sunday</w:t>
      </w:r>
      <w:r>
        <w:rPr>
          <w:b/>
          <w:sz w:val="28"/>
          <w:szCs w:val="28"/>
        </w:rPr>
        <w:t xml:space="preserve"> 7</w:t>
      </w:r>
      <w:r w:rsidRPr="00C65FC0">
        <w:rPr>
          <w:b/>
          <w:sz w:val="28"/>
          <w:szCs w:val="28"/>
          <w:vertAlign w:val="superscript"/>
        </w:rPr>
        <w:t>th</w:t>
      </w:r>
      <w:r>
        <w:rPr>
          <w:b/>
          <w:sz w:val="28"/>
          <w:szCs w:val="28"/>
        </w:rPr>
        <w:t xml:space="preserve"> June 2022 - 10:00am</w:t>
      </w:r>
      <w:r>
        <w:rPr>
          <w:b/>
          <w:bCs/>
          <w:sz w:val="28"/>
          <w:szCs w:val="28"/>
        </w:rPr>
        <w:t xml:space="preserve">, </w:t>
      </w:r>
      <w:r>
        <w:t xml:space="preserve">Church Service – St James </w:t>
      </w:r>
      <w:r w:rsidR="00F32E0A">
        <w:t>Church, The</w:t>
      </w:r>
      <w:r>
        <w:t xml:space="preserve"> Big </w:t>
      </w:r>
      <w:r w:rsidR="00F32E0A">
        <w:t>Lunch –</w:t>
      </w:r>
      <w:r>
        <w:t xml:space="preserve"> Street Parties</w:t>
      </w:r>
    </w:p>
    <w:p w14:paraId="6C703AFF" w14:textId="63F5919F" w:rsidR="0014130F" w:rsidRDefault="00DD1906" w:rsidP="00C65666">
      <w:pPr>
        <w:spacing w:after="160" w:line="259" w:lineRule="auto"/>
      </w:pPr>
      <w:r>
        <w:t>The events will be advertised on FB, the website and in the shops, noticeboards.</w:t>
      </w:r>
    </w:p>
    <w:p w14:paraId="5EE06FBB" w14:textId="40E91CF1" w:rsidR="00DD1906" w:rsidRDefault="00DD1906" w:rsidP="00C65666">
      <w:pPr>
        <w:spacing w:after="160" w:line="259" w:lineRule="auto"/>
      </w:pPr>
      <w:r>
        <w:t>There was discussion over who should light the Beacon?</w:t>
      </w:r>
    </w:p>
    <w:p w14:paraId="4A081527" w14:textId="767D399F" w:rsidR="00A5294E" w:rsidRDefault="00A5294E" w:rsidP="00C65666">
      <w:pPr>
        <w:spacing w:after="160" w:line="259" w:lineRule="auto"/>
        <w:rPr>
          <w:b/>
          <w:bCs/>
        </w:rPr>
      </w:pPr>
      <w:r>
        <w:rPr>
          <w:b/>
          <w:bCs/>
        </w:rPr>
        <w:t>Bloor:</w:t>
      </w:r>
    </w:p>
    <w:p w14:paraId="3D188777" w14:textId="42B50DA9" w:rsidR="00A5294E" w:rsidRPr="00A5294E" w:rsidRDefault="00A5294E" w:rsidP="00C65666">
      <w:pPr>
        <w:spacing w:after="160" w:line="259" w:lineRule="auto"/>
      </w:pPr>
      <w:r>
        <w:t>The Trust are communicating with CBC, a letter has been written to CBC and relevant parties. Cllrs agreed it is time to seek professional advice, this has been agreed in a previous meeting.</w:t>
      </w:r>
    </w:p>
    <w:p w14:paraId="755A9813" w14:textId="53740FD9" w:rsidR="0007165F" w:rsidRPr="0007165F" w:rsidRDefault="0014130F" w:rsidP="00C65666">
      <w:pPr>
        <w:spacing w:after="160" w:line="259" w:lineRule="auto"/>
        <w:rPr>
          <w:b/>
          <w:bCs/>
        </w:rPr>
      </w:pPr>
      <w:r>
        <w:rPr>
          <w:b/>
          <w:bCs/>
        </w:rPr>
        <w:t>The Cage</w:t>
      </w:r>
      <w:r w:rsidR="0007165F" w:rsidRPr="0007165F">
        <w:rPr>
          <w:b/>
          <w:bCs/>
        </w:rPr>
        <w:t>:</w:t>
      </w:r>
    </w:p>
    <w:p w14:paraId="2D295FC0" w14:textId="5A9D4E22" w:rsidR="00EA5178" w:rsidRDefault="00A5294E" w:rsidP="00C65666">
      <w:pPr>
        <w:spacing w:after="160" w:line="259" w:lineRule="auto"/>
      </w:pPr>
      <w:r>
        <w:t>Works are due to start 25/5/22, the door will be taken off. The information board that had been suggested is too big for the site, Cllr Offer recommended a smaller version (measuring 800x</w:t>
      </w:r>
      <w:r w:rsidR="00087AEE">
        <w:t>700mm) in metal.</w:t>
      </w:r>
    </w:p>
    <w:p w14:paraId="4610D51F" w14:textId="76F7190E" w:rsidR="00C65666" w:rsidRDefault="00EA5178" w:rsidP="00C65666">
      <w:pPr>
        <w:spacing w:after="160" w:line="259" w:lineRule="auto"/>
        <w:rPr>
          <w:b/>
          <w:bCs/>
        </w:rPr>
      </w:pPr>
      <w:r w:rsidRPr="00C65666">
        <w:rPr>
          <w:b/>
          <w:bCs/>
        </w:rPr>
        <w:t>R</w:t>
      </w:r>
      <w:r w:rsidR="0014130F">
        <w:rPr>
          <w:b/>
          <w:bCs/>
        </w:rPr>
        <w:t>oles and responsibilities</w:t>
      </w:r>
      <w:r w:rsidRPr="00C65666">
        <w:rPr>
          <w:b/>
          <w:bCs/>
        </w:rPr>
        <w:t xml:space="preserve">: </w:t>
      </w:r>
    </w:p>
    <w:p w14:paraId="00891B09" w14:textId="340B977B" w:rsidR="0014130F" w:rsidRPr="0014130F" w:rsidRDefault="00087AEE" w:rsidP="00C65666">
      <w:pPr>
        <w:spacing w:after="160" w:line="259" w:lineRule="auto"/>
      </w:pPr>
      <w:r>
        <w:t>Agreed and will be sent out to Cllrs.</w:t>
      </w:r>
    </w:p>
    <w:p w14:paraId="60120434" w14:textId="1E6F6E33" w:rsidR="0007165F" w:rsidRDefault="00EA5178" w:rsidP="0007165F">
      <w:pPr>
        <w:spacing w:after="160" w:line="259" w:lineRule="auto"/>
      </w:pPr>
      <w:r w:rsidRPr="0007165F">
        <w:rPr>
          <w:b/>
          <w:bCs/>
        </w:rPr>
        <w:t>T</w:t>
      </w:r>
      <w:r w:rsidR="00BD3D77">
        <w:rPr>
          <w:b/>
          <w:bCs/>
        </w:rPr>
        <w:t>raffic signs:</w:t>
      </w:r>
      <w:r>
        <w:t xml:space="preserve"> </w:t>
      </w:r>
    </w:p>
    <w:p w14:paraId="33E359FE" w14:textId="527394CB" w:rsidR="00087AEE" w:rsidRDefault="00087AEE" w:rsidP="0007165F">
      <w:pPr>
        <w:spacing w:after="160" w:line="259" w:lineRule="auto"/>
      </w:pPr>
      <w:r>
        <w:t>Project on hold until the discussions regarding the Clophill roundabout are complete.</w:t>
      </w:r>
    </w:p>
    <w:p w14:paraId="37200B89" w14:textId="6E20F22E" w:rsidR="00087AEE" w:rsidRDefault="00087AEE" w:rsidP="0007165F">
      <w:pPr>
        <w:spacing w:after="160" w:line="259" w:lineRule="auto"/>
        <w:rPr>
          <w:b/>
          <w:bCs/>
        </w:rPr>
      </w:pPr>
      <w:r>
        <w:rPr>
          <w:b/>
          <w:bCs/>
        </w:rPr>
        <w:t>Clophill Roundabout:</w:t>
      </w:r>
    </w:p>
    <w:p w14:paraId="00F7BFEF" w14:textId="6335E074" w:rsidR="00087AEE" w:rsidRDefault="00087AEE" w:rsidP="0007165F">
      <w:pPr>
        <w:spacing w:after="160" w:line="259" w:lineRule="auto"/>
      </w:pPr>
      <w:r>
        <w:t>Cllr Offer has contacted Sarah Hughes to arrange a follow meeting to discuss the Clophill roundabout proposed works, to clarify the works and the diversions</w:t>
      </w:r>
      <w:r w:rsidR="00BC4520">
        <w:t>,</w:t>
      </w:r>
      <w:r>
        <w:t xml:space="preserve"> Sarah will be in </w:t>
      </w:r>
      <w:proofErr w:type="gramStart"/>
      <w:r>
        <w:t>contact, once</w:t>
      </w:r>
      <w:proofErr w:type="gramEnd"/>
      <w:r>
        <w:t xml:space="preserve"> the Consultation has begun. Clerk will find out when the consultation </w:t>
      </w:r>
      <w:r w:rsidR="00F32E0A">
        <w:t>begins.</w:t>
      </w:r>
    </w:p>
    <w:p w14:paraId="026017CF" w14:textId="07A1E490" w:rsidR="00BC4520" w:rsidRDefault="00BC4520" w:rsidP="0007165F">
      <w:pPr>
        <w:spacing w:after="160" w:line="259" w:lineRule="auto"/>
      </w:pPr>
      <w:r>
        <w:lastRenderedPageBreak/>
        <w:t xml:space="preserve">Cllr Kelly has requested regular updates from the </w:t>
      </w:r>
      <w:r w:rsidR="00F32E0A">
        <w:t>Speed watch</w:t>
      </w:r>
      <w:r>
        <w:t xml:space="preserve"> team to add to the PC monitoring of speed through the village.</w:t>
      </w:r>
    </w:p>
    <w:p w14:paraId="7A76C22D" w14:textId="4F26EBE4" w:rsidR="00BC4520" w:rsidRDefault="00BC4520" w:rsidP="0007165F">
      <w:pPr>
        <w:spacing w:after="160" w:line="259" w:lineRule="auto"/>
        <w:rPr>
          <w:b/>
          <w:bCs/>
        </w:rPr>
      </w:pPr>
      <w:r>
        <w:rPr>
          <w:b/>
          <w:bCs/>
        </w:rPr>
        <w:t>Play area, Covid review:</w:t>
      </w:r>
    </w:p>
    <w:p w14:paraId="2334732E" w14:textId="318B3DDA" w:rsidR="00BC4520" w:rsidRDefault="00BC4520" w:rsidP="0007165F">
      <w:pPr>
        <w:spacing w:after="160" w:line="259" w:lineRule="auto"/>
      </w:pPr>
      <w:r>
        <w:t>It was agreed to keep the signs in place for the time being.</w:t>
      </w:r>
    </w:p>
    <w:p w14:paraId="45D09F33" w14:textId="0D41EA4A" w:rsidR="00BC4520" w:rsidRDefault="00BC4520" w:rsidP="0007165F">
      <w:pPr>
        <w:spacing w:after="160" w:line="259" w:lineRule="auto"/>
        <w:rPr>
          <w:b/>
          <w:bCs/>
        </w:rPr>
      </w:pPr>
      <w:r>
        <w:rPr>
          <w:b/>
          <w:bCs/>
        </w:rPr>
        <w:t>TPO Tunnel:</w:t>
      </w:r>
    </w:p>
    <w:p w14:paraId="34C5DAAC" w14:textId="6C5BC2C9" w:rsidR="00BC4520" w:rsidRDefault="00BC4520" w:rsidP="0007165F">
      <w:pPr>
        <w:spacing w:after="160" w:line="259" w:lineRule="auto"/>
      </w:pPr>
      <w:r>
        <w:t>Discussed by Ward Councillor.</w:t>
      </w:r>
    </w:p>
    <w:p w14:paraId="174C7EA0" w14:textId="2220D1DD" w:rsidR="00BC4520" w:rsidRDefault="00BC4520" w:rsidP="0007165F">
      <w:pPr>
        <w:spacing w:after="160" w:line="259" w:lineRule="auto"/>
        <w:rPr>
          <w:b/>
          <w:bCs/>
        </w:rPr>
      </w:pPr>
      <w:r>
        <w:rPr>
          <w:b/>
          <w:bCs/>
        </w:rPr>
        <w:t>Lighting review:</w:t>
      </w:r>
    </w:p>
    <w:p w14:paraId="601FE1C0" w14:textId="41E6CC74" w:rsidR="00BC4520" w:rsidRPr="00BC4520" w:rsidRDefault="00BC4520" w:rsidP="0007165F">
      <w:pPr>
        <w:spacing w:after="160" w:line="259" w:lineRule="auto"/>
      </w:pPr>
      <w:r w:rsidRPr="00BC4520">
        <w:t xml:space="preserve">Clerk requested a quote from Andy Muskett to change the light settings on the </w:t>
      </w:r>
      <w:r w:rsidR="00F32E0A" w:rsidRPr="00BC4520">
        <w:t>streetlights</w:t>
      </w:r>
      <w:r w:rsidRPr="00BC4520">
        <w:t xml:space="preserve"> </w:t>
      </w:r>
      <w:proofErr w:type="gramStart"/>
      <w:r w:rsidRPr="00BC4520">
        <w:t>in an attempt to</w:t>
      </w:r>
      <w:proofErr w:type="gramEnd"/>
      <w:r w:rsidRPr="00BC4520">
        <w:t xml:space="preserve"> reduce the use of energy. The cost for each light is £48, the Cllr felt this was not cost effective.</w:t>
      </w:r>
    </w:p>
    <w:p w14:paraId="2CE354B5" w14:textId="3902C5C3" w:rsidR="006E7095" w:rsidRDefault="005B24ED" w:rsidP="00123C88">
      <w:pPr>
        <w:rPr>
          <w:b/>
          <w:bCs/>
        </w:rPr>
      </w:pPr>
      <w:r>
        <w:rPr>
          <w:b/>
        </w:rPr>
        <w:t>49</w:t>
      </w:r>
      <w:r w:rsidR="004C5B8B" w:rsidRPr="002E294E">
        <w:rPr>
          <w:b/>
        </w:rPr>
        <w:t>/22</w:t>
      </w:r>
      <w:r w:rsidR="006E7095" w:rsidRPr="003F5F3C">
        <w:rPr>
          <w:b/>
          <w:bCs/>
        </w:rPr>
        <w:t xml:space="preserve"> Consultations and correspondence:</w:t>
      </w:r>
    </w:p>
    <w:p w14:paraId="3A69A1F5" w14:textId="487D0CF6" w:rsidR="005B24ED" w:rsidRPr="005B24ED" w:rsidRDefault="005B24ED" w:rsidP="005B24ED">
      <w:pPr>
        <w:pStyle w:val="ListParagraph"/>
        <w:numPr>
          <w:ilvl w:val="0"/>
          <w:numId w:val="32"/>
        </w:numPr>
        <w:rPr>
          <w:b/>
          <w:bCs/>
        </w:rPr>
      </w:pPr>
      <w:r>
        <w:t xml:space="preserve">A resident has asked if the PC would ask drivers to stop tooting at the junction of Ampthill Rd and </w:t>
      </w:r>
      <w:r w:rsidR="00F32E0A">
        <w:t>Newbury Lane</w:t>
      </w:r>
      <w:r>
        <w:t>. The PC felt this make may the situation worse and may be the cause of an accident if a driver was reluctant to toot when necessary.</w:t>
      </w:r>
    </w:p>
    <w:p w14:paraId="0059FABB" w14:textId="40D2D5C5" w:rsidR="005B24ED" w:rsidRPr="005B24ED" w:rsidRDefault="005B24ED" w:rsidP="005B24ED">
      <w:pPr>
        <w:pStyle w:val="ListParagraph"/>
        <w:numPr>
          <w:ilvl w:val="0"/>
          <w:numId w:val="32"/>
        </w:numPr>
        <w:rPr>
          <w:b/>
          <w:bCs/>
        </w:rPr>
      </w:pPr>
      <w:r>
        <w:t>CBC Community involvement information.</w:t>
      </w:r>
    </w:p>
    <w:p w14:paraId="735FC25A" w14:textId="593E6820" w:rsidR="005B24ED" w:rsidRPr="005B24ED" w:rsidRDefault="005B24ED" w:rsidP="005B24ED">
      <w:pPr>
        <w:pStyle w:val="ListParagraph"/>
        <w:numPr>
          <w:ilvl w:val="0"/>
          <w:numId w:val="32"/>
        </w:numPr>
        <w:rPr>
          <w:b/>
          <w:bCs/>
        </w:rPr>
      </w:pPr>
      <w:r>
        <w:t>CPRE Magazine.</w:t>
      </w:r>
    </w:p>
    <w:p w14:paraId="5FECE4C6" w14:textId="410B4931" w:rsidR="00B8186E" w:rsidRDefault="005B24ED" w:rsidP="00B8186E">
      <w:pPr>
        <w:rPr>
          <w:b/>
          <w:bCs/>
        </w:rPr>
      </w:pPr>
      <w:r>
        <w:rPr>
          <w:b/>
          <w:bCs/>
        </w:rPr>
        <w:t>50</w:t>
      </w:r>
      <w:r w:rsidR="00B8186E">
        <w:rPr>
          <w:b/>
          <w:bCs/>
        </w:rPr>
        <w:t>/22 AOB:</w:t>
      </w:r>
    </w:p>
    <w:p w14:paraId="5F4E8720" w14:textId="0ADA86A4" w:rsidR="005B24ED" w:rsidRDefault="004F5129" w:rsidP="005B24ED">
      <w:pPr>
        <w:pStyle w:val="ListParagraph"/>
        <w:numPr>
          <w:ilvl w:val="0"/>
          <w:numId w:val="29"/>
        </w:numPr>
      </w:pPr>
      <w:r>
        <w:t>The PC</w:t>
      </w:r>
      <w:r w:rsidR="005B24ED">
        <w:t xml:space="preserve"> met with Pioneer member of the Co-op group to discuss </w:t>
      </w:r>
      <w:r w:rsidR="00F32E0A">
        <w:t>funding;</w:t>
      </w:r>
      <w:r w:rsidR="005B24ED">
        <w:t xml:space="preserve"> applications are open till 29/5/22.</w:t>
      </w:r>
    </w:p>
    <w:p w14:paraId="62DF4973" w14:textId="4C0E5F1C" w:rsidR="000356DE" w:rsidRDefault="00F32E0A" w:rsidP="004F5129">
      <w:pPr>
        <w:pStyle w:val="ListParagraph"/>
        <w:numPr>
          <w:ilvl w:val="0"/>
          <w:numId w:val="29"/>
        </w:numPr>
      </w:pPr>
      <w:r>
        <w:t xml:space="preserve"> Wrest</w:t>
      </w:r>
      <w:r w:rsidR="005B24ED">
        <w:t xml:space="preserve"> Park update, there are currently four filming sessions booked, St George’s Day </w:t>
      </w:r>
      <w:r w:rsidR="00A06B3A">
        <w:t>saw 8,500 visitors, they estimated 6,000 with lots of positive feedback.</w:t>
      </w:r>
    </w:p>
    <w:p w14:paraId="223A78BB" w14:textId="150CB097" w:rsidR="00A06B3A" w:rsidRDefault="00A06B3A" w:rsidP="004F5129">
      <w:pPr>
        <w:pStyle w:val="ListParagraph"/>
        <w:numPr>
          <w:ilvl w:val="0"/>
          <w:numId w:val="29"/>
        </w:numPr>
      </w:pPr>
      <w:r>
        <w:t xml:space="preserve">The Neighbourhood plan may need to </w:t>
      </w:r>
      <w:r w:rsidR="00F32E0A">
        <w:t>be reviewed;</w:t>
      </w:r>
      <w:r>
        <w:t xml:space="preserve"> the PC will </w:t>
      </w:r>
      <w:proofErr w:type="gramStart"/>
      <w:r>
        <w:t>look into</w:t>
      </w:r>
      <w:proofErr w:type="gramEnd"/>
      <w:r>
        <w:t xml:space="preserve"> this.</w:t>
      </w:r>
    </w:p>
    <w:p w14:paraId="49B4688F" w14:textId="039F0703" w:rsidR="00A06B3A" w:rsidRPr="00631DA5" w:rsidRDefault="00A06B3A" w:rsidP="004F5129">
      <w:pPr>
        <w:pStyle w:val="ListParagraph"/>
        <w:numPr>
          <w:ilvl w:val="0"/>
          <w:numId w:val="29"/>
        </w:numPr>
      </w:pPr>
      <w:r>
        <w:t>The Allotment society wish to close some of the entrances, the PC will advertise on FB and the website.</w:t>
      </w:r>
    </w:p>
    <w:p w14:paraId="5B7AC60B" w14:textId="3566EB3D" w:rsidR="00F44D0F" w:rsidRPr="003F5F3C" w:rsidRDefault="005B24ED" w:rsidP="00FF3066">
      <w:pPr>
        <w:pStyle w:val="NoSpacing"/>
        <w:rPr>
          <w:b/>
          <w:bCs/>
        </w:rPr>
      </w:pPr>
      <w:r>
        <w:rPr>
          <w:b/>
          <w:bCs/>
        </w:rPr>
        <w:t>51</w:t>
      </w:r>
      <w:r w:rsidR="000C1DC3">
        <w:rPr>
          <w:b/>
          <w:bCs/>
        </w:rPr>
        <w:t>/22</w:t>
      </w:r>
      <w:r w:rsidR="00F44D0F" w:rsidRPr="003F5F3C">
        <w:rPr>
          <w:b/>
          <w:bCs/>
        </w:rPr>
        <w:t xml:space="preserve"> </w:t>
      </w:r>
      <w:r w:rsidR="00100DF7" w:rsidRPr="003F5F3C">
        <w:rPr>
          <w:b/>
          <w:bCs/>
        </w:rPr>
        <w:t>Date of next meeting:</w:t>
      </w:r>
    </w:p>
    <w:p w14:paraId="14E29CB9" w14:textId="77777777" w:rsidR="00184E0F" w:rsidRPr="003F5F3C" w:rsidRDefault="00184E0F" w:rsidP="00C75D75">
      <w:pPr>
        <w:pStyle w:val="NoSpacing"/>
        <w:rPr>
          <w:b/>
          <w:bCs/>
        </w:rPr>
      </w:pPr>
    </w:p>
    <w:p w14:paraId="7E4A375C" w14:textId="716426FD" w:rsidR="00C74CC9" w:rsidRPr="008F6B99" w:rsidRDefault="00D119F9" w:rsidP="00C273BF">
      <w:pPr>
        <w:spacing w:after="160" w:line="259" w:lineRule="auto"/>
        <w:rPr>
          <w:rFonts w:ascii="Candara" w:hAnsi="Candara"/>
        </w:rPr>
      </w:pPr>
      <w:r w:rsidRPr="003F5F3C">
        <w:t>Th</w:t>
      </w:r>
      <w:r w:rsidR="001B6B13" w:rsidRPr="003F5F3C">
        <w:t xml:space="preserve">e </w:t>
      </w:r>
      <w:r w:rsidR="003D650C" w:rsidRPr="003F5F3C">
        <w:t>next meeting</w:t>
      </w:r>
      <w:r w:rsidRPr="003F5F3C">
        <w:t xml:space="preserve"> </w:t>
      </w:r>
      <w:r w:rsidR="001B6B13" w:rsidRPr="003F5F3C">
        <w:t xml:space="preserve">will be </w:t>
      </w:r>
      <w:r w:rsidRPr="003F5F3C">
        <w:t xml:space="preserve">on </w:t>
      </w:r>
      <w:r w:rsidR="00E307D9" w:rsidRPr="003F5F3C">
        <w:t>Wednesday</w:t>
      </w:r>
      <w:r w:rsidR="005B24ED">
        <w:t xml:space="preserve"> 8</w:t>
      </w:r>
      <w:r w:rsidR="005B24ED" w:rsidRPr="005B24ED">
        <w:rPr>
          <w:vertAlign w:val="superscript"/>
        </w:rPr>
        <w:t>th</w:t>
      </w:r>
      <w:r w:rsidR="005B24ED">
        <w:t xml:space="preserve"> June</w:t>
      </w:r>
      <w:r w:rsidR="00E307D9" w:rsidRPr="003F5F3C">
        <w:t xml:space="preserve"> </w:t>
      </w:r>
      <w:r w:rsidR="000C1DC3">
        <w:t>2022.</w:t>
      </w:r>
      <w:r w:rsidR="00687F58">
        <w:t xml:space="preserve"> </w:t>
      </w:r>
    </w:p>
    <w:sectPr w:rsidR="00C74CC9" w:rsidRPr="008F6B99" w:rsidSect="008C7A7D">
      <w:headerReference w:type="default" r:id="rId8"/>
      <w:footerReference w:type="default" r:id="rId9"/>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57D9" w14:textId="77777777" w:rsidR="00135C88" w:rsidRDefault="00135C88" w:rsidP="00790241">
      <w:pPr>
        <w:spacing w:after="0" w:line="240" w:lineRule="auto"/>
      </w:pPr>
      <w:r>
        <w:separator/>
      </w:r>
    </w:p>
  </w:endnote>
  <w:endnote w:type="continuationSeparator" w:id="0">
    <w:p w14:paraId="6D0D6018" w14:textId="77777777" w:rsidR="00135C88" w:rsidRDefault="00135C88"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A0A1" w14:textId="77777777" w:rsidR="00135C88" w:rsidRDefault="00135C88" w:rsidP="00790241">
      <w:pPr>
        <w:spacing w:after="0" w:line="240" w:lineRule="auto"/>
      </w:pPr>
      <w:r>
        <w:separator/>
      </w:r>
    </w:p>
  </w:footnote>
  <w:footnote w:type="continuationSeparator" w:id="0">
    <w:p w14:paraId="579DF1ED" w14:textId="77777777" w:rsidR="00135C88" w:rsidRDefault="00135C88"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A935" w14:textId="70DA3EAE"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A5C"/>
    <w:multiLevelType w:val="hybridMultilevel"/>
    <w:tmpl w:val="BB843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2D4A34"/>
    <w:multiLevelType w:val="hybridMultilevel"/>
    <w:tmpl w:val="432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E3E36"/>
    <w:multiLevelType w:val="hybridMultilevel"/>
    <w:tmpl w:val="C652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785DEB"/>
    <w:multiLevelType w:val="hybridMultilevel"/>
    <w:tmpl w:val="26E2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91C9B"/>
    <w:multiLevelType w:val="hybridMultilevel"/>
    <w:tmpl w:val="4E78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17BF"/>
    <w:multiLevelType w:val="hybridMultilevel"/>
    <w:tmpl w:val="6D40A82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0D000E"/>
    <w:multiLevelType w:val="hybridMultilevel"/>
    <w:tmpl w:val="781C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E0E9B"/>
    <w:multiLevelType w:val="hybridMultilevel"/>
    <w:tmpl w:val="160C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34503"/>
    <w:multiLevelType w:val="hybridMultilevel"/>
    <w:tmpl w:val="1524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E5FF2"/>
    <w:multiLevelType w:val="hybridMultilevel"/>
    <w:tmpl w:val="29E6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81C5B"/>
    <w:multiLevelType w:val="hybridMultilevel"/>
    <w:tmpl w:val="3050B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AA4411"/>
    <w:multiLevelType w:val="hybridMultilevel"/>
    <w:tmpl w:val="FC7818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3EB7C9C"/>
    <w:multiLevelType w:val="hybridMultilevel"/>
    <w:tmpl w:val="5FC22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9C05C6"/>
    <w:multiLevelType w:val="hybridMultilevel"/>
    <w:tmpl w:val="9182D6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88F0CF2"/>
    <w:multiLevelType w:val="hybridMultilevel"/>
    <w:tmpl w:val="C924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80122"/>
    <w:multiLevelType w:val="hybridMultilevel"/>
    <w:tmpl w:val="3292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0796E"/>
    <w:multiLevelType w:val="hybridMultilevel"/>
    <w:tmpl w:val="7CD2E2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017C5E"/>
    <w:multiLevelType w:val="hybridMultilevel"/>
    <w:tmpl w:val="0D34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F11B3"/>
    <w:multiLevelType w:val="hybridMultilevel"/>
    <w:tmpl w:val="6EEE1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8F2ADD"/>
    <w:multiLevelType w:val="hybridMultilevel"/>
    <w:tmpl w:val="1E04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D36D3A"/>
    <w:multiLevelType w:val="hybridMultilevel"/>
    <w:tmpl w:val="7E66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00C13"/>
    <w:multiLevelType w:val="hybridMultilevel"/>
    <w:tmpl w:val="1A8CE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4C3BF4"/>
    <w:multiLevelType w:val="hybridMultilevel"/>
    <w:tmpl w:val="516A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E04A3D"/>
    <w:multiLevelType w:val="hybridMultilevel"/>
    <w:tmpl w:val="7BBC4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86D7D11"/>
    <w:multiLevelType w:val="hybridMultilevel"/>
    <w:tmpl w:val="AFB6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55074"/>
    <w:multiLevelType w:val="hybridMultilevel"/>
    <w:tmpl w:val="7B40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73F02"/>
    <w:multiLevelType w:val="hybridMultilevel"/>
    <w:tmpl w:val="537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E93CC3"/>
    <w:multiLevelType w:val="hybridMultilevel"/>
    <w:tmpl w:val="2CD691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BF237C"/>
    <w:multiLevelType w:val="hybridMultilevel"/>
    <w:tmpl w:val="0484BB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1E3223"/>
    <w:multiLevelType w:val="hybridMultilevel"/>
    <w:tmpl w:val="3DCE92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46734952">
    <w:abstractNumId w:val="17"/>
  </w:num>
  <w:num w:numId="2" w16cid:durableId="1858350892">
    <w:abstractNumId w:val="28"/>
  </w:num>
  <w:num w:numId="3" w16cid:durableId="1992371906">
    <w:abstractNumId w:val="2"/>
  </w:num>
  <w:num w:numId="4" w16cid:durableId="1121458202">
    <w:abstractNumId w:val="27"/>
  </w:num>
  <w:num w:numId="5" w16cid:durableId="1087651080">
    <w:abstractNumId w:val="7"/>
  </w:num>
  <w:num w:numId="6" w16cid:durableId="250163112">
    <w:abstractNumId w:val="0"/>
  </w:num>
  <w:num w:numId="7" w16cid:durableId="1222011595">
    <w:abstractNumId w:val="1"/>
  </w:num>
  <w:num w:numId="8" w16cid:durableId="1719208099">
    <w:abstractNumId w:val="24"/>
  </w:num>
  <w:num w:numId="9" w16cid:durableId="638611989">
    <w:abstractNumId w:val="13"/>
  </w:num>
  <w:num w:numId="10" w16cid:durableId="2040743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0177431">
    <w:abstractNumId w:val="14"/>
  </w:num>
  <w:num w:numId="12" w16cid:durableId="1684356431">
    <w:abstractNumId w:val="10"/>
  </w:num>
  <w:num w:numId="13" w16cid:durableId="1439174572">
    <w:abstractNumId w:val="11"/>
  </w:num>
  <w:num w:numId="14" w16cid:durableId="539244326">
    <w:abstractNumId w:val="4"/>
  </w:num>
  <w:num w:numId="15" w16cid:durableId="984548730">
    <w:abstractNumId w:val="12"/>
  </w:num>
  <w:num w:numId="16" w16cid:durableId="670184177">
    <w:abstractNumId w:val="23"/>
  </w:num>
  <w:num w:numId="17" w16cid:durableId="419331489">
    <w:abstractNumId w:val="6"/>
  </w:num>
  <w:num w:numId="18" w16cid:durableId="1778207179">
    <w:abstractNumId w:val="25"/>
  </w:num>
  <w:num w:numId="19" w16cid:durableId="154340139">
    <w:abstractNumId w:val="26"/>
  </w:num>
  <w:num w:numId="20" w16cid:durableId="503013792">
    <w:abstractNumId w:val="30"/>
  </w:num>
  <w:num w:numId="21" w16cid:durableId="1478492310">
    <w:abstractNumId w:val="15"/>
  </w:num>
  <w:num w:numId="22" w16cid:durableId="324404219">
    <w:abstractNumId w:val="21"/>
  </w:num>
  <w:num w:numId="23" w16cid:durableId="2093038916">
    <w:abstractNumId w:val="16"/>
  </w:num>
  <w:num w:numId="24" w16cid:durableId="1194617876">
    <w:abstractNumId w:val="5"/>
  </w:num>
  <w:num w:numId="25" w16cid:durableId="529031617">
    <w:abstractNumId w:val="22"/>
  </w:num>
  <w:num w:numId="26" w16cid:durableId="64843648">
    <w:abstractNumId w:val="19"/>
  </w:num>
  <w:num w:numId="27" w16cid:durableId="1047873284">
    <w:abstractNumId w:val="29"/>
  </w:num>
  <w:num w:numId="28" w16cid:durableId="384186244">
    <w:abstractNumId w:val="18"/>
  </w:num>
  <w:num w:numId="29" w16cid:durableId="345209120">
    <w:abstractNumId w:val="3"/>
  </w:num>
  <w:num w:numId="30" w16cid:durableId="1689871167">
    <w:abstractNumId w:val="9"/>
  </w:num>
  <w:num w:numId="31" w16cid:durableId="751465023">
    <w:abstractNumId w:val="20"/>
  </w:num>
  <w:num w:numId="32" w16cid:durableId="183849420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5B0A"/>
    <w:rsid w:val="00007380"/>
    <w:rsid w:val="00007414"/>
    <w:rsid w:val="00010178"/>
    <w:rsid w:val="0001051A"/>
    <w:rsid w:val="00011D89"/>
    <w:rsid w:val="00014393"/>
    <w:rsid w:val="0001485D"/>
    <w:rsid w:val="00021406"/>
    <w:rsid w:val="0002279A"/>
    <w:rsid w:val="0002302B"/>
    <w:rsid w:val="000231A1"/>
    <w:rsid w:val="00023D97"/>
    <w:rsid w:val="00024632"/>
    <w:rsid w:val="00032DA5"/>
    <w:rsid w:val="000345F4"/>
    <w:rsid w:val="000356DE"/>
    <w:rsid w:val="00040C89"/>
    <w:rsid w:val="000437AA"/>
    <w:rsid w:val="00045B32"/>
    <w:rsid w:val="00045D13"/>
    <w:rsid w:val="00057704"/>
    <w:rsid w:val="00060B7D"/>
    <w:rsid w:val="0006118D"/>
    <w:rsid w:val="0006149E"/>
    <w:rsid w:val="000631B2"/>
    <w:rsid w:val="000636CA"/>
    <w:rsid w:val="0006570F"/>
    <w:rsid w:val="00070E9D"/>
    <w:rsid w:val="0007165F"/>
    <w:rsid w:val="00072610"/>
    <w:rsid w:val="00074C9A"/>
    <w:rsid w:val="00076C5F"/>
    <w:rsid w:val="00086D4A"/>
    <w:rsid w:val="00087AEE"/>
    <w:rsid w:val="00091740"/>
    <w:rsid w:val="00091791"/>
    <w:rsid w:val="00091966"/>
    <w:rsid w:val="000944A5"/>
    <w:rsid w:val="00097C1E"/>
    <w:rsid w:val="000A05C8"/>
    <w:rsid w:val="000A1073"/>
    <w:rsid w:val="000B561B"/>
    <w:rsid w:val="000C0709"/>
    <w:rsid w:val="000C1DC3"/>
    <w:rsid w:val="000C5A09"/>
    <w:rsid w:val="000D0D4D"/>
    <w:rsid w:val="000D47A8"/>
    <w:rsid w:val="000D5725"/>
    <w:rsid w:val="000E3275"/>
    <w:rsid w:val="000E3370"/>
    <w:rsid w:val="000E36DB"/>
    <w:rsid w:val="000E4DB0"/>
    <w:rsid w:val="000E639E"/>
    <w:rsid w:val="000F0925"/>
    <w:rsid w:val="000F21A7"/>
    <w:rsid w:val="000F2F3E"/>
    <w:rsid w:val="000F373F"/>
    <w:rsid w:val="000F4706"/>
    <w:rsid w:val="000F4E81"/>
    <w:rsid w:val="000F5020"/>
    <w:rsid w:val="000F6057"/>
    <w:rsid w:val="000F74F7"/>
    <w:rsid w:val="00100DF7"/>
    <w:rsid w:val="00100FAC"/>
    <w:rsid w:val="0010209A"/>
    <w:rsid w:val="00105E6D"/>
    <w:rsid w:val="00106D57"/>
    <w:rsid w:val="00110784"/>
    <w:rsid w:val="00110C62"/>
    <w:rsid w:val="001120E6"/>
    <w:rsid w:val="00115A94"/>
    <w:rsid w:val="00120077"/>
    <w:rsid w:val="001237DB"/>
    <w:rsid w:val="00123C88"/>
    <w:rsid w:val="00125900"/>
    <w:rsid w:val="00126ED7"/>
    <w:rsid w:val="00127EC3"/>
    <w:rsid w:val="00130028"/>
    <w:rsid w:val="0013041F"/>
    <w:rsid w:val="001328CD"/>
    <w:rsid w:val="00134AC8"/>
    <w:rsid w:val="00135C88"/>
    <w:rsid w:val="0014130F"/>
    <w:rsid w:val="00145566"/>
    <w:rsid w:val="00147FF1"/>
    <w:rsid w:val="001518B0"/>
    <w:rsid w:val="00152A09"/>
    <w:rsid w:val="00153B8D"/>
    <w:rsid w:val="00153BD4"/>
    <w:rsid w:val="0015438A"/>
    <w:rsid w:val="00154996"/>
    <w:rsid w:val="001569CC"/>
    <w:rsid w:val="00162259"/>
    <w:rsid w:val="00163A0B"/>
    <w:rsid w:val="001640C3"/>
    <w:rsid w:val="0017135E"/>
    <w:rsid w:val="0017212C"/>
    <w:rsid w:val="00173032"/>
    <w:rsid w:val="00177D40"/>
    <w:rsid w:val="001833DF"/>
    <w:rsid w:val="00183D57"/>
    <w:rsid w:val="00184E0F"/>
    <w:rsid w:val="0018620A"/>
    <w:rsid w:val="00190AAD"/>
    <w:rsid w:val="001920E9"/>
    <w:rsid w:val="00192306"/>
    <w:rsid w:val="001934E7"/>
    <w:rsid w:val="00196861"/>
    <w:rsid w:val="001973A9"/>
    <w:rsid w:val="001A31B4"/>
    <w:rsid w:val="001A35C3"/>
    <w:rsid w:val="001A4D08"/>
    <w:rsid w:val="001A7F65"/>
    <w:rsid w:val="001B152C"/>
    <w:rsid w:val="001B6B13"/>
    <w:rsid w:val="001C048F"/>
    <w:rsid w:val="001C07C8"/>
    <w:rsid w:val="001C16D8"/>
    <w:rsid w:val="001C2C41"/>
    <w:rsid w:val="001C6271"/>
    <w:rsid w:val="001C7D02"/>
    <w:rsid w:val="001D036E"/>
    <w:rsid w:val="001D452F"/>
    <w:rsid w:val="001D515F"/>
    <w:rsid w:val="001D5DA0"/>
    <w:rsid w:val="001D69CE"/>
    <w:rsid w:val="001D6FB1"/>
    <w:rsid w:val="001D70EA"/>
    <w:rsid w:val="001D7243"/>
    <w:rsid w:val="001E1AC4"/>
    <w:rsid w:val="001E439C"/>
    <w:rsid w:val="001E60B8"/>
    <w:rsid w:val="001E63BC"/>
    <w:rsid w:val="001E7C25"/>
    <w:rsid w:val="001F0C2C"/>
    <w:rsid w:val="001F10EF"/>
    <w:rsid w:val="001F33CA"/>
    <w:rsid w:val="001F793B"/>
    <w:rsid w:val="001F7B4D"/>
    <w:rsid w:val="00202CEB"/>
    <w:rsid w:val="002031BF"/>
    <w:rsid w:val="002033F4"/>
    <w:rsid w:val="00206ED6"/>
    <w:rsid w:val="00213D0F"/>
    <w:rsid w:val="00215026"/>
    <w:rsid w:val="00215A48"/>
    <w:rsid w:val="00223935"/>
    <w:rsid w:val="002254CE"/>
    <w:rsid w:val="002263E6"/>
    <w:rsid w:val="0022736B"/>
    <w:rsid w:val="00231DAF"/>
    <w:rsid w:val="00231E20"/>
    <w:rsid w:val="00235F52"/>
    <w:rsid w:val="00236BE7"/>
    <w:rsid w:val="00243B21"/>
    <w:rsid w:val="00247A13"/>
    <w:rsid w:val="00247E17"/>
    <w:rsid w:val="00250FA6"/>
    <w:rsid w:val="002522F1"/>
    <w:rsid w:val="002528B3"/>
    <w:rsid w:val="00252E2C"/>
    <w:rsid w:val="00253CAE"/>
    <w:rsid w:val="00254F95"/>
    <w:rsid w:val="002603BE"/>
    <w:rsid w:val="00261166"/>
    <w:rsid w:val="0026174F"/>
    <w:rsid w:val="00261947"/>
    <w:rsid w:val="00262F82"/>
    <w:rsid w:val="00264CF6"/>
    <w:rsid w:val="00265D53"/>
    <w:rsid w:val="002678C5"/>
    <w:rsid w:val="00270479"/>
    <w:rsid w:val="00271702"/>
    <w:rsid w:val="002723E5"/>
    <w:rsid w:val="00274448"/>
    <w:rsid w:val="00276A53"/>
    <w:rsid w:val="00281BB5"/>
    <w:rsid w:val="00286B3E"/>
    <w:rsid w:val="0029613C"/>
    <w:rsid w:val="00296384"/>
    <w:rsid w:val="002A2494"/>
    <w:rsid w:val="002A7996"/>
    <w:rsid w:val="002C400C"/>
    <w:rsid w:val="002C40E0"/>
    <w:rsid w:val="002C5FEC"/>
    <w:rsid w:val="002D0CCC"/>
    <w:rsid w:val="002D2388"/>
    <w:rsid w:val="002D53AC"/>
    <w:rsid w:val="002D79D2"/>
    <w:rsid w:val="002E17E9"/>
    <w:rsid w:val="002E294E"/>
    <w:rsid w:val="002E5B58"/>
    <w:rsid w:val="002E6508"/>
    <w:rsid w:val="002E6608"/>
    <w:rsid w:val="002F2FB0"/>
    <w:rsid w:val="002F5233"/>
    <w:rsid w:val="0030241D"/>
    <w:rsid w:val="00304673"/>
    <w:rsid w:val="003050AC"/>
    <w:rsid w:val="0031026F"/>
    <w:rsid w:val="00314B72"/>
    <w:rsid w:val="00316B12"/>
    <w:rsid w:val="003226C8"/>
    <w:rsid w:val="00331C36"/>
    <w:rsid w:val="00333BB3"/>
    <w:rsid w:val="003364FA"/>
    <w:rsid w:val="003424F0"/>
    <w:rsid w:val="00342EEC"/>
    <w:rsid w:val="00345623"/>
    <w:rsid w:val="00345897"/>
    <w:rsid w:val="0035280F"/>
    <w:rsid w:val="003531F4"/>
    <w:rsid w:val="0035431D"/>
    <w:rsid w:val="0035532C"/>
    <w:rsid w:val="0035638D"/>
    <w:rsid w:val="003577C4"/>
    <w:rsid w:val="003604AC"/>
    <w:rsid w:val="00365B39"/>
    <w:rsid w:val="00371E38"/>
    <w:rsid w:val="003735F8"/>
    <w:rsid w:val="003765E9"/>
    <w:rsid w:val="00377397"/>
    <w:rsid w:val="00382F9A"/>
    <w:rsid w:val="003832D1"/>
    <w:rsid w:val="00384E24"/>
    <w:rsid w:val="00387653"/>
    <w:rsid w:val="00390C81"/>
    <w:rsid w:val="00393724"/>
    <w:rsid w:val="00394A82"/>
    <w:rsid w:val="00396D1E"/>
    <w:rsid w:val="00397F63"/>
    <w:rsid w:val="003A3EF9"/>
    <w:rsid w:val="003A55FC"/>
    <w:rsid w:val="003A72DB"/>
    <w:rsid w:val="003A7D59"/>
    <w:rsid w:val="003A7E3B"/>
    <w:rsid w:val="003B1973"/>
    <w:rsid w:val="003B4BEA"/>
    <w:rsid w:val="003B5D15"/>
    <w:rsid w:val="003B7D0C"/>
    <w:rsid w:val="003C196A"/>
    <w:rsid w:val="003C3E7D"/>
    <w:rsid w:val="003C461F"/>
    <w:rsid w:val="003C4A49"/>
    <w:rsid w:val="003C5A33"/>
    <w:rsid w:val="003C5B92"/>
    <w:rsid w:val="003C6243"/>
    <w:rsid w:val="003D0481"/>
    <w:rsid w:val="003D5ED0"/>
    <w:rsid w:val="003D650C"/>
    <w:rsid w:val="003F2280"/>
    <w:rsid w:val="003F292A"/>
    <w:rsid w:val="003F2A52"/>
    <w:rsid w:val="003F5F3C"/>
    <w:rsid w:val="003F6DAA"/>
    <w:rsid w:val="00410900"/>
    <w:rsid w:val="0041178C"/>
    <w:rsid w:val="00413297"/>
    <w:rsid w:val="00413F48"/>
    <w:rsid w:val="004156E5"/>
    <w:rsid w:val="004161A8"/>
    <w:rsid w:val="00417BBE"/>
    <w:rsid w:val="00420907"/>
    <w:rsid w:val="00424427"/>
    <w:rsid w:val="0043037C"/>
    <w:rsid w:val="004346AA"/>
    <w:rsid w:val="00441EEC"/>
    <w:rsid w:val="004429BE"/>
    <w:rsid w:val="00442AF6"/>
    <w:rsid w:val="00443ADF"/>
    <w:rsid w:val="00443ECF"/>
    <w:rsid w:val="00445439"/>
    <w:rsid w:val="00446F92"/>
    <w:rsid w:val="004513F5"/>
    <w:rsid w:val="00454E89"/>
    <w:rsid w:val="00457ADE"/>
    <w:rsid w:val="00460D4A"/>
    <w:rsid w:val="00462697"/>
    <w:rsid w:val="004635C3"/>
    <w:rsid w:val="00464395"/>
    <w:rsid w:val="00465994"/>
    <w:rsid w:val="00465C4A"/>
    <w:rsid w:val="00465F75"/>
    <w:rsid w:val="0047217F"/>
    <w:rsid w:val="0047227D"/>
    <w:rsid w:val="004738E1"/>
    <w:rsid w:val="0047560A"/>
    <w:rsid w:val="00480B5D"/>
    <w:rsid w:val="00480C5D"/>
    <w:rsid w:val="00482A4A"/>
    <w:rsid w:val="0048569E"/>
    <w:rsid w:val="0048675E"/>
    <w:rsid w:val="00492594"/>
    <w:rsid w:val="004937DD"/>
    <w:rsid w:val="00494991"/>
    <w:rsid w:val="004968F0"/>
    <w:rsid w:val="004A0D57"/>
    <w:rsid w:val="004A0F37"/>
    <w:rsid w:val="004A2A54"/>
    <w:rsid w:val="004A42B2"/>
    <w:rsid w:val="004A79B5"/>
    <w:rsid w:val="004B4BB3"/>
    <w:rsid w:val="004C25AC"/>
    <w:rsid w:val="004C5266"/>
    <w:rsid w:val="004C5B8B"/>
    <w:rsid w:val="004C68A8"/>
    <w:rsid w:val="004C6DDE"/>
    <w:rsid w:val="004C76C3"/>
    <w:rsid w:val="004D446D"/>
    <w:rsid w:val="004D5601"/>
    <w:rsid w:val="004D6D29"/>
    <w:rsid w:val="004D6D42"/>
    <w:rsid w:val="004E1BF0"/>
    <w:rsid w:val="004E2151"/>
    <w:rsid w:val="004E30C8"/>
    <w:rsid w:val="004E6CF0"/>
    <w:rsid w:val="004F051B"/>
    <w:rsid w:val="004F5129"/>
    <w:rsid w:val="004F53E1"/>
    <w:rsid w:val="004F6AE0"/>
    <w:rsid w:val="00502D06"/>
    <w:rsid w:val="00502F04"/>
    <w:rsid w:val="0050301F"/>
    <w:rsid w:val="00505FE3"/>
    <w:rsid w:val="005067FA"/>
    <w:rsid w:val="00507014"/>
    <w:rsid w:val="00507245"/>
    <w:rsid w:val="00516253"/>
    <w:rsid w:val="005222DE"/>
    <w:rsid w:val="00522C04"/>
    <w:rsid w:val="005267BC"/>
    <w:rsid w:val="00527D81"/>
    <w:rsid w:val="00532B9C"/>
    <w:rsid w:val="00532FD6"/>
    <w:rsid w:val="00540EF0"/>
    <w:rsid w:val="005476AE"/>
    <w:rsid w:val="005505A0"/>
    <w:rsid w:val="005511DE"/>
    <w:rsid w:val="0055167D"/>
    <w:rsid w:val="00556B41"/>
    <w:rsid w:val="00556F3D"/>
    <w:rsid w:val="00560928"/>
    <w:rsid w:val="0056430A"/>
    <w:rsid w:val="00564464"/>
    <w:rsid w:val="0056481D"/>
    <w:rsid w:val="00566B37"/>
    <w:rsid w:val="00566C62"/>
    <w:rsid w:val="005714D5"/>
    <w:rsid w:val="00574FA5"/>
    <w:rsid w:val="00580B38"/>
    <w:rsid w:val="00582CD9"/>
    <w:rsid w:val="00585171"/>
    <w:rsid w:val="00590A3F"/>
    <w:rsid w:val="0059100F"/>
    <w:rsid w:val="00597E40"/>
    <w:rsid w:val="005A2F60"/>
    <w:rsid w:val="005A5C87"/>
    <w:rsid w:val="005B0886"/>
    <w:rsid w:val="005B22F8"/>
    <w:rsid w:val="005B24ED"/>
    <w:rsid w:val="005B2E1F"/>
    <w:rsid w:val="005B4309"/>
    <w:rsid w:val="005B4D35"/>
    <w:rsid w:val="005B534F"/>
    <w:rsid w:val="005B5B32"/>
    <w:rsid w:val="005B76DC"/>
    <w:rsid w:val="005C0F3E"/>
    <w:rsid w:val="005C2FF0"/>
    <w:rsid w:val="005D10D0"/>
    <w:rsid w:val="005D19FB"/>
    <w:rsid w:val="005D6040"/>
    <w:rsid w:val="005D6123"/>
    <w:rsid w:val="005E07F3"/>
    <w:rsid w:val="005E3554"/>
    <w:rsid w:val="005E4717"/>
    <w:rsid w:val="005E668A"/>
    <w:rsid w:val="005F00A5"/>
    <w:rsid w:val="005F3024"/>
    <w:rsid w:val="005F62C6"/>
    <w:rsid w:val="005F7897"/>
    <w:rsid w:val="0060030E"/>
    <w:rsid w:val="0060032F"/>
    <w:rsid w:val="006016A1"/>
    <w:rsid w:val="0060202A"/>
    <w:rsid w:val="006046D9"/>
    <w:rsid w:val="00611490"/>
    <w:rsid w:val="00611782"/>
    <w:rsid w:val="00614C67"/>
    <w:rsid w:val="0061541A"/>
    <w:rsid w:val="00616C55"/>
    <w:rsid w:val="0062220F"/>
    <w:rsid w:val="006237FC"/>
    <w:rsid w:val="00623979"/>
    <w:rsid w:val="006250C1"/>
    <w:rsid w:val="00631DA5"/>
    <w:rsid w:val="00631DFA"/>
    <w:rsid w:val="006346A4"/>
    <w:rsid w:val="00634DEA"/>
    <w:rsid w:val="00636BA6"/>
    <w:rsid w:val="00636CCC"/>
    <w:rsid w:val="00637305"/>
    <w:rsid w:val="00641E15"/>
    <w:rsid w:val="00643CE6"/>
    <w:rsid w:val="00644D0B"/>
    <w:rsid w:val="00646460"/>
    <w:rsid w:val="00646540"/>
    <w:rsid w:val="0064666A"/>
    <w:rsid w:val="006503F9"/>
    <w:rsid w:val="00651084"/>
    <w:rsid w:val="00652D1F"/>
    <w:rsid w:val="0065782D"/>
    <w:rsid w:val="00670418"/>
    <w:rsid w:val="0067112E"/>
    <w:rsid w:val="00671237"/>
    <w:rsid w:val="00671EFF"/>
    <w:rsid w:val="0068191E"/>
    <w:rsid w:val="0068261D"/>
    <w:rsid w:val="00685B40"/>
    <w:rsid w:val="00687F58"/>
    <w:rsid w:val="00691921"/>
    <w:rsid w:val="0069200C"/>
    <w:rsid w:val="00695793"/>
    <w:rsid w:val="00695EE1"/>
    <w:rsid w:val="006A1841"/>
    <w:rsid w:val="006B4586"/>
    <w:rsid w:val="006B4956"/>
    <w:rsid w:val="006B6E78"/>
    <w:rsid w:val="006D07F1"/>
    <w:rsid w:val="006D20B7"/>
    <w:rsid w:val="006D28D6"/>
    <w:rsid w:val="006D36B7"/>
    <w:rsid w:val="006D3758"/>
    <w:rsid w:val="006D77C0"/>
    <w:rsid w:val="006E2E45"/>
    <w:rsid w:val="006E2FF0"/>
    <w:rsid w:val="006E4CDB"/>
    <w:rsid w:val="006E5321"/>
    <w:rsid w:val="006E56C2"/>
    <w:rsid w:val="006E7095"/>
    <w:rsid w:val="006E7CA6"/>
    <w:rsid w:val="006F0B05"/>
    <w:rsid w:val="006F2A4E"/>
    <w:rsid w:val="006F5106"/>
    <w:rsid w:val="006F6BA6"/>
    <w:rsid w:val="00700075"/>
    <w:rsid w:val="007016A7"/>
    <w:rsid w:val="007058B2"/>
    <w:rsid w:val="007059C4"/>
    <w:rsid w:val="00707201"/>
    <w:rsid w:val="00710CFE"/>
    <w:rsid w:val="007147FE"/>
    <w:rsid w:val="00714B3A"/>
    <w:rsid w:val="00721031"/>
    <w:rsid w:val="007257A6"/>
    <w:rsid w:val="007314DD"/>
    <w:rsid w:val="007319EA"/>
    <w:rsid w:val="0073407D"/>
    <w:rsid w:val="00734186"/>
    <w:rsid w:val="00737AC2"/>
    <w:rsid w:val="0074096E"/>
    <w:rsid w:val="007426D0"/>
    <w:rsid w:val="0074359F"/>
    <w:rsid w:val="00745E0B"/>
    <w:rsid w:val="007519D2"/>
    <w:rsid w:val="00754419"/>
    <w:rsid w:val="00754A26"/>
    <w:rsid w:val="007626E6"/>
    <w:rsid w:val="007648D0"/>
    <w:rsid w:val="0076539D"/>
    <w:rsid w:val="007656EF"/>
    <w:rsid w:val="00770C76"/>
    <w:rsid w:val="00774CA9"/>
    <w:rsid w:val="0078407C"/>
    <w:rsid w:val="00790241"/>
    <w:rsid w:val="00790CDA"/>
    <w:rsid w:val="00794837"/>
    <w:rsid w:val="00794B60"/>
    <w:rsid w:val="007960F9"/>
    <w:rsid w:val="0079761E"/>
    <w:rsid w:val="007A11E9"/>
    <w:rsid w:val="007A1A00"/>
    <w:rsid w:val="007A4CB2"/>
    <w:rsid w:val="007A7800"/>
    <w:rsid w:val="007B15E8"/>
    <w:rsid w:val="007B1945"/>
    <w:rsid w:val="007B20E1"/>
    <w:rsid w:val="007B440D"/>
    <w:rsid w:val="007B4FCB"/>
    <w:rsid w:val="007B5495"/>
    <w:rsid w:val="007B57A8"/>
    <w:rsid w:val="007C29CF"/>
    <w:rsid w:val="007C30B2"/>
    <w:rsid w:val="007C3447"/>
    <w:rsid w:val="007C39A4"/>
    <w:rsid w:val="007C54E3"/>
    <w:rsid w:val="007C705C"/>
    <w:rsid w:val="007D454F"/>
    <w:rsid w:val="007E0097"/>
    <w:rsid w:val="007E0F10"/>
    <w:rsid w:val="007E4BD7"/>
    <w:rsid w:val="007F2763"/>
    <w:rsid w:val="007F3D16"/>
    <w:rsid w:val="007F518D"/>
    <w:rsid w:val="007F6D7B"/>
    <w:rsid w:val="007F7C66"/>
    <w:rsid w:val="007F7E86"/>
    <w:rsid w:val="00800BAB"/>
    <w:rsid w:val="00804B1C"/>
    <w:rsid w:val="00810A9D"/>
    <w:rsid w:val="0081334C"/>
    <w:rsid w:val="00814709"/>
    <w:rsid w:val="00821CC9"/>
    <w:rsid w:val="0082392B"/>
    <w:rsid w:val="00824FF2"/>
    <w:rsid w:val="00826277"/>
    <w:rsid w:val="008314EE"/>
    <w:rsid w:val="00832B0E"/>
    <w:rsid w:val="00833558"/>
    <w:rsid w:val="00833F8B"/>
    <w:rsid w:val="0083472C"/>
    <w:rsid w:val="00834FF6"/>
    <w:rsid w:val="00836798"/>
    <w:rsid w:val="00842A42"/>
    <w:rsid w:val="00845014"/>
    <w:rsid w:val="008455B6"/>
    <w:rsid w:val="008462E6"/>
    <w:rsid w:val="00850320"/>
    <w:rsid w:val="00853FD6"/>
    <w:rsid w:val="00854031"/>
    <w:rsid w:val="00855302"/>
    <w:rsid w:val="00855969"/>
    <w:rsid w:val="00855E8C"/>
    <w:rsid w:val="008668C5"/>
    <w:rsid w:val="008701D2"/>
    <w:rsid w:val="00871B3E"/>
    <w:rsid w:val="00877445"/>
    <w:rsid w:val="0087755F"/>
    <w:rsid w:val="00882041"/>
    <w:rsid w:val="0088732B"/>
    <w:rsid w:val="008925E6"/>
    <w:rsid w:val="00892B60"/>
    <w:rsid w:val="008965DD"/>
    <w:rsid w:val="008A524A"/>
    <w:rsid w:val="008A5808"/>
    <w:rsid w:val="008A636C"/>
    <w:rsid w:val="008A6A3C"/>
    <w:rsid w:val="008B4BA3"/>
    <w:rsid w:val="008B5231"/>
    <w:rsid w:val="008C1A6E"/>
    <w:rsid w:val="008C3034"/>
    <w:rsid w:val="008C3E68"/>
    <w:rsid w:val="008C44D6"/>
    <w:rsid w:val="008C54D7"/>
    <w:rsid w:val="008C5FD7"/>
    <w:rsid w:val="008C7A7D"/>
    <w:rsid w:val="008D1D43"/>
    <w:rsid w:val="008D2A5D"/>
    <w:rsid w:val="008D4B4A"/>
    <w:rsid w:val="008D5951"/>
    <w:rsid w:val="008E0A81"/>
    <w:rsid w:val="008E1B5D"/>
    <w:rsid w:val="008E1F97"/>
    <w:rsid w:val="008E52AF"/>
    <w:rsid w:val="008F0F08"/>
    <w:rsid w:val="008F2523"/>
    <w:rsid w:val="008F6B99"/>
    <w:rsid w:val="00900E81"/>
    <w:rsid w:val="00903407"/>
    <w:rsid w:val="009041B6"/>
    <w:rsid w:val="0090464F"/>
    <w:rsid w:val="009114FB"/>
    <w:rsid w:val="00911557"/>
    <w:rsid w:val="009129B5"/>
    <w:rsid w:val="00914E69"/>
    <w:rsid w:val="00916D5A"/>
    <w:rsid w:val="009170EA"/>
    <w:rsid w:val="0092443C"/>
    <w:rsid w:val="009255CC"/>
    <w:rsid w:val="00925CB6"/>
    <w:rsid w:val="00927DEC"/>
    <w:rsid w:val="00930625"/>
    <w:rsid w:val="00930F87"/>
    <w:rsid w:val="00931EF6"/>
    <w:rsid w:val="00934305"/>
    <w:rsid w:val="00934A05"/>
    <w:rsid w:val="009363C2"/>
    <w:rsid w:val="00937CBE"/>
    <w:rsid w:val="00940F53"/>
    <w:rsid w:val="009416E1"/>
    <w:rsid w:val="00941E37"/>
    <w:rsid w:val="00941F6A"/>
    <w:rsid w:val="00943C0E"/>
    <w:rsid w:val="0094442E"/>
    <w:rsid w:val="00945FAE"/>
    <w:rsid w:val="009470A7"/>
    <w:rsid w:val="0095043C"/>
    <w:rsid w:val="00952B3E"/>
    <w:rsid w:val="0095469F"/>
    <w:rsid w:val="00954BFD"/>
    <w:rsid w:val="00954C43"/>
    <w:rsid w:val="00957562"/>
    <w:rsid w:val="00962C78"/>
    <w:rsid w:val="0096527C"/>
    <w:rsid w:val="00967403"/>
    <w:rsid w:val="00977B6F"/>
    <w:rsid w:val="00985E14"/>
    <w:rsid w:val="00986077"/>
    <w:rsid w:val="009868BD"/>
    <w:rsid w:val="0099232A"/>
    <w:rsid w:val="009940D3"/>
    <w:rsid w:val="00994545"/>
    <w:rsid w:val="00995EBE"/>
    <w:rsid w:val="009A26DC"/>
    <w:rsid w:val="009A281A"/>
    <w:rsid w:val="009A354C"/>
    <w:rsid w:val="009B2156"/>
    <w:rsid w:val="009B472B"/>
    <w:rsid w:val="009B4930"/>
    <w:rsid w:val="009B5BB6"/>
    <w:rsid w:val="009C1FB5"/>
    <w:rsid w:val="009C2ECA"/>
    <w:rsid w:val="009C4729"/>
    <w:rsid w:val="009C58A1"/>
    <w:rsid w:val="009D2DB2"/>
    <w:rsid w:val="009D46CE"/>
    <w:rsid w:val="009E1ACC"/>
    <w:rsid w:val="009E31CB"/>
    <w:rsid w:val="009E3838"/>
    <w:rsid w:val="009E7A85"/>
    <w:rsid w:val="009E7D4B"/>
    <w:rsid w:val="009F01F2"/>
    <w:rsid w:val="009F1EDE"/>
    <w:rsid w:val="009F4981"/>
    <w:rsid w:val="009F4DEC"/>
    <w:rsid w:val="009F64E5"/>
    <w:rsid w:val="009F6EE6"/>
    <w:rsid w:val="009F7309"/>
    <w:rsid w:val="00A00229"/>
    <w:rsid w:val="00A01F84"/>
    <w:rsid w:val="00A06B3A"/>
    <w:rsid w:val="00A138A9"/>
    <w:rsid w:val="00A15EA3"/>
    <w:rsid w:val="00A208D2"/>
    <w:rsid w:val="00A23312"/>
    <w:rsid w:val="00A238F4"/>
    <w:rsid w:val="00A353DD"/>
    <w:rsid w:val="00A356ED"/>
    <w:rsid w:val="00A3694C"/>
    <w:rsid w:val="00A412BA"/>
    <w:rsid w:val="00A44EB8"/>
    <w:rsid w:val="00A46C85"/>
    <w:rsid w:val="00A46FDB"/>
    <w:rsid w:val="00A50822"/>
    <w:rsid w:val="00A5281F"/>
    <w:rsid w:val="00A5294E"/>
    <w:rsid w:val="00A52E68"/>
    <w:rsid w:val="00A556D2"/>
    <w:rsid w:val="00A55FA3"/>
    <w:rsid w:val="00A62412"/>
    <w:rsid w:val="00A62D6B"/>
    <w:rsid w:val="00A63E54"/>
    <w:rsid w:val="00A67C98"/>
    <w:rsid w:val="00A731E1"/>
    <w:rsid w:val="00A7535C"/>
    <w:rsid w:val="00A75BBF"/>
    <w:rsid w:val="00A76A44"/>
    <w:rsid w:val="00A8116E"/>
    <w:rsid w:val="00A8242A"/>
    <w:rsid w:val="00A85351"/>
    <w:rsid w:val="00A853E2"/>
    <w:rsid w:val="00A859B9"/>
    <w:rsid w:val="00A85E4D"/>
    <w:rsid w:val="00A90BC0"/>
    <w:rsid w:val="00A91EF5"/>
    <w:rsid w:val="00A9425D"/>
    <w:rsid w:val="00A9525A"/>
    <w:rsid w:val="00A970BF"/>
    <w:rsid w:val="00A972D7"/>
    <w:rsid w:val="00AA370F"/>
    <w:rsid w:val="00AA3D0E"/>
    <w:rsid w:val="00AA4E61"/>
    <w:rsid w:val="00AB18D0"/>
    <w:rsid w:val="00AB3624"/>
    <w:rsid w:val="00AB41D9"/>
    <w:rsid w:val="00AB66FF"/>
    <w:rsid w:val="00AC12D1"/>
    <w:rsid w:val="00AC2294"/>
    <w:rsid w:val="00AC240B"/>
    <w:rsid w:val="00AC3748"/>
    <w:rsid w:val="00AC3C3B"/>
    <w:rsid w:val="00AC5A87"/>
    <w:rsid w:val="00AD022E"/>
    <w:rsid w:val="00AE5178"/>
    <w:rsid w:val="00AF2C46"/>
    <w:rsid w:val="00AF42FA"/>
    <w:rsid w:val="00AF6703"/>
    <w:rsid w:val="00AF6F46"/>
    <w:rsid w:val="00AF76AE"/>
    <w:rsid w:val="00AF785C"/>
    <w:rsid w:val="00B00073"/>
    <w:rsid w:val="00B0089C"/>
    <w:rsid w:val="00B115BB"/>
    <w:rsid w:val="00B12434"/>
    <w:rsid w:val="00B13CF8"/>
    <w:rsid w:val="00B146B6"/>
    <w:rsid w:val="00B21508"/>
    <w:rsid w:val="00B25311"/>
    <w:rsid w:val="00B27593"/>
    <w:rsid w:val="00B329B2"/>
    <w:rsid w:val="00B411FA"/>
    <w:rsid w:val="00B44C16"/>
    <w:rsid w:val="00B513AB"/>
    <w:rsid w:val="00B52C32"/>
    <w:rsid w:val="00B53403"/>
    <w:rsid w:val="00B5380C"/>
    <w:rsid w:val="00B54D3F"/>
    <w:rsid w:val="00B55825"/>
    <w:rsid w:val="00B57BDD"/>
    <w:rsid w:val="00B61C93"/>
    <w:rsid w:val="00B63D48"/>
    <w:rsid w:val="00B67520"/>
    <w:rsid w:val="00B75C55"/>
    <w:rsid w:val="00B76ABA"/>
    <w:rsid w:val="00B8186E"/>
    <w:rsid w:val="00B824E9"/>
    <w:rsid w:val="00B86C89"/>
    <w:rsid w:val="00B9334D"/>
    <w:rsid w:val="00B9471C"/>
    <w:rsid w:val="00BA181D"/>
    <w:rsid w:val="00BA3FA3"/>
    <w:rsid w:val="00BA583B"/>
    <w:rsid w:val="00BA5965"/>
    <w:rsid w:val="00BB23DF"/>
    <w:rsid w:val="00BB3802"/>
    <w:rsid w:val="00BC0244"/>
    <w:rsid w:val="00BC1EF5"/>
    <w:rsid w:val="00BC4520"/>
    <w:rsid w:val="00BD0898"/>
    <w:rsid w:val="00BD1020"/>
    <w:rsid w:val="00BD3D77"/>
    <w:rsid w:val="00BD43C1"/>
    <w:rsid w:val="00BD6DA9"/>
    <w:rsid w:val="00BE0D09"/>
    <w:rsid w:val="00BE0F2B"/>
    <w:rsid w:val="00BE33A5"/>
    <w:rsid w:val="00BF2627"/>
    <w:rsid w:val="00BF72EC"/>
    <w:rsid w:val="00C02DF3"/>
    <w:rsid w:val="00C03295"/>
    <w:rsid w:val="00C06AAD"/>
    <w:rsid w:val="00C0781E"/>
    <w:rsid w:val="00C12A62"/>
    <w:rsid w:val="00C14439"/>
    <w:rsid w:val="00C146F9"/>
    <w:rsid w:val="00C16D72"/>
    <w:rsid w:val="00C23647"/>
    <w:rsid w:val="00C2533D"/>
    <w:rsid w:val="00C273BF"/>
    <w:rsid w:val="00C27B49"/>
    <w:rsid w:val="00C30530"/>
    <w:rsid w:val="00C30C8A"/>
    <w:rsid w:val="00C3538A"/>
    <w:rsid w:val="00C376D2"/>
    <w:rsid w:val="00C379FC"/>
    <w:rsid w:val="00C425EC"/>
    <w:rsid w:val="00C439E6"/>
    <w:rsid w:val="00C454A9"/>
    <w:rsid w:val="00C46875"/>
    <w:rsid w:val="00C47882"/>
    <w:rsid w:val="00C500CB"/>
    <w:rsid w:val="00C51126"/>
    <w:rsid w:val="00C53468"/>
    <w:rsid w:val="00C57847"/>
    <w:rsid w:val="00C6199D"/>
    <w:rsid w:val="00C64F85"/>
    <w:rsid w:val="00C652C7"/>
    <w:rsid w:val="00C65666"/>
    <w:rsid w:val="00C7101A"/>
    <w:rsid w:val="00C72C5D"/>
    <w:rsid w:val="00C72E89"/>
    <w:rsid w:val="00C72EFF"/>
    <w:rsid w:val="00C74867"/>
    <w:rsid w:val="00C74CC9"/>
    <w:rsid w:val="00C75D75"/>
    <w:rsid w:val="00C77C11"/>
    <w:rsid w:val="00C77FE2"/>
    <w:rsid w:val="00C839C0"/>
    <w:rsid w:val="00C86EA4"/>
    <w:rsid w:val="00C87016"/>
    <w:rsid w:val="00C91549"/>
    <w:rsid w:val="00C92F80"/>
    <w:rsid w:val="00C968E9"/>
    <w:rsid w:val="00CA2E0F"/>
    <w:rsid w:val="00CA4C28"/>
    <w:rsid w:val="00CA5634"/>
    <w:rsid w:val="00CB36F1"/>
    <w:rsid w:val="00CB375F"/>
    <w:rsid w:val="00CB3E2B"/>
    <w:rsid w:val="00CB4761"/>
    <w:rsid w:val="00CB6C71"/>
    <w:rsid w:val="00CC149B"/>
    <w:rsid w:val="00CC2AD5"/>
    <w:rsid w:val="00CC4EEC"/>
    <w:rsid w:val="00CD20AF"/>
    <w:rsid w:val="00CD4D59"/>
    <w:rsid w:val="00CD5196"/>
    <w:rsid w:val="00CE09CE"/>
    <w:rsid w:val="00CE1792"/>
    <w:rsid w:val="00CE41BF"/>
    <w:rsid w:val="00CE7FBE"/>
    <w:rsid w:val="00CF082D"/>
    <w:rsid w:val="00CF2E6D"/>
    <w:rsid w:val="00CF3753"/>
    <w:rsid w:val="00CF50FB"/>
    <w:rsid w:val="00CF60B2"/>
    <w:rsid w:val="00CF74E0"/>
    <w:rsid w:val="00D00308"/>
    <w:rsid w:val="00D03C22"/>
    <w:rsid w:val="00D05838"/>
    <w:rsid w:val="00D064C7"/>
    <w:rsid w:val="00D119F9"/>
    <w:rsid w:val="00D12E2B"/>
    <w:rsid w:val="00D13A14"/>
    <w:rsid w:val="00D141F8"/>
    <w:rsid w:val="00D14EF0"/>
    <w:rsid w:val="00D254F9"/>
    <w:rsid w:val="00D25C68"/>
    <w:rsid w:val="00D302AB"/>
    <w:rsid w:val="00D3355F"/>
    <w:rsid w:val="00D339BE"/>
    <w:rsid w:val="00D479C3"/>
    <w:rsid w:val="00D47F43"/>
    <w:rsid w:val="00D569F8"/>
    <w:rsid w:val="00D627F0"/>
    <w:rsid w:val="00D63E77"/>
    <w:rsid w:val="00D67E24"/>
    <w:rsid w:val="00D70F17"/>
    <w:rsid w:val="00D72AFA"/>
    <w:rsid w:val="00D7324B"/>
    <w:rsid w:val="00D73C75"/>
    <w:rsid w:val="00D84C8D"/>
    <w:rsid w:val="00D86DC1"/>
    <w:rsid w:val="00D90035"/>
    <w:rsid w:val="00D91250"/>
    <w:rsid w:val="00D92DF0"/>
    <w:rsid w:val="00DA0852"/>
    <w:rsid w:val="00DA1F70"/>
    <w:rsid w:val="00DA2C1D"/>
    <w:rsid w:val="00DA4722"/>
    <w:rsid w:val="00DB14F8"/>
    <w:rsid w:val="00DB53C6"/>
    <w:rsid w:val="00DB5939"/>
    <w:rsid w:val="00DB79B5"/>
    <w:rsid w:val="00DB7FC5"/>
    <w:rsid w:val="00DC0BED"/>
    <w:rsid w:val="00DC348F"/>
    <w:rsid w:val="00DC3FFB"/>
    <w:rsid w:val="00DC602E"/>
    <w:rsid w:val="00DC695B"/>
    <w:rsid w:val="00DC6F3D"/>
    <w:rsid w:val="00DC7E0F"/>
    <w:rsid w:val="00DD13EC"/>
    <w:rsid w:val="00DD1906"/>
    <w:rsid w:val="00DD331A"/>
    <w:rsid w:val="00DD3CDD"/>
    <w:rsid w:val="00DD4F04"/>
    <w:rsid w:val="00DD51AC"/>
    <w:rsid w:val="00DE1BA9"/>
    <w:rsid w:val="00DE4058"/>
    <w:rsid w:val="00DE415C"/>
    <w:rsid w:val="00DE4CF9"/>
    <w:rsid w:val="00DE5541"/>
    <w:rsid w:val="00DF56F1"/>
    <w:rsid w:val="00E00227"/>
    <w:rsid w:val="00E04FEC"/>
    <w:rsid w:val="00E06C59"/>
    <w:rsid w:val="00E06D16"/>
    <w:rsid w:val="00E07979"/>
    <w:rsid w:val="00E1024C"/>
    <w:rsid w:val="00E136E4"/>
    <w:rsid w:val="00E13C83"/>
    <w:rsid w:val="00E140BA"/>
    <w:rsid w:val="00E21028"/>
    <w:rsid w:val="00E22BD6"/>
    <w:rsid w:val="00E27E73"/>
    <w:rsid w:val="00E307D9"/>
    <w:rsid w:val="00E363CA"/>
    <w:rsid w:val="00E37B41"/>
    <w:rsid w:val="00E41B3E"/>
    <w:rsid w:val="00E43D39"/>
    <w:rsid w:val="00E43D42"/>
    <w:rsid w:val="00E471C1"/>
    <w:rsid w:val="00E47358"/>
    <w:rsid w:val="00E50F91"/>
    <w:rsid w:val="00E52D57"/>
    <w:rsid w:val="00E54F43"/>
    <w:rsid w:val="00E555BE"/>
    <w:rsid w:val="00E570D2"/>
    <w:rsid w:val="00E631A7"/>
    <w:rsid w:val="00E639A1"/>
    <w:rsid w:val="00E661C6"/>
    <w:rsid w:val="00E7314A"/>
    <w:rsid w:val="00E77A9B"/>
    <w:rsid w:val="00E96ABE"/>
    <w:rsid w:val="00E97810"/>
    <w:rsid w:val="00EA18BD"/>
    <w:rsid w:val="00EA1D43"/>
    <w:rsid w:val="00EA4923"/>
    <w:rsid w:val="00EA5178"/>
    <w:rsid w:val="00EA72E0"/>
    <w:rsid w:val="00EB012D"/>
    <w:rsid w:val="00EB3A6E"/>
    <w:rsid w:val="00EC001B"/>
    <w:rsid w:val="00EC1671"/>
    <w:rsid w:val="00ED6A6B"/>
    <w:rsid w:val="00EE164D"/>
    <w:rsid w:val="00EE1F72"/>
    <w:rsid w:val="00EE36F0"/>
    <w:rsid w:val="00EE3D2D"/>
    <w:rsid w:val="00EE47A3"/>
    <w:rsid w:val="00EE5D4B"/>
    <w:rsid w:val="00EE685E"/>
    <w:rsid w:val="00EF32B6"/>
    <w:rsid w:val="00F000D0"/>
    <w:rsid w:val="00F00ED9"/>
    <w:rsid w:val="00F133A2"/>
    <w:rsid w:val="00F1620F"/>
    <w:rsid w:val="00F1679A"/>
    <w:rsid w:val="00F216C5"/>
    <w:rsid w:val="00F27E41"/>
    <w:rsid w:val="00F301AE"/>
    <w:rsid w:val="00F31CBF"/>
    <w:rsid w:val="00F32E0A"/>
    <w:rsid w:val="00F3715F"/>
    <w:rsid w:val="00F44D0F"/>
    <w:rsid w:val="00F4599A"/>
    <w:rsid w:val="00F45BB4"/>
    <w:rsid w:val="00F45F04"/>
    <w:rsid w:val="00F46E8B"/>
    <w:rsid w:val="00F47A21"/>
    <w:rsid w:val="00F50FC0"/>
    <w:rsid w:val="00F51D1A"/>
    <w:rsid w:val="00F51F9B"/>
    <w:rsid w:val="00F5677C"/>
    <w:rsid w:val="00F62739"/>
    <w:rsid w:val="00F646F2"/>
    <w:rsid w:val="00F7054E"/>
    <w:rsid w:val="00F70FB6"/>
    <w:rsid w:val="00F72906"/>
    <w:rsid w:val="00F76774"/>
    <w:rsid w:val="00F81145"/>
    <w:rsid w:val="00F8174F"/>
    <w:rsid w:val="00F81ACF"/>
    <w:rsid w:val="00F839FE"/>
    <w:rsid w:val="00F846E2"/>
    <w:rsid w:val="00F90E67"/>
    <w:rsid w:val="00F94FC3"/>
    <w:rsid w:val="00F95A3A"/>
    <w:rsid w:val="00F97EBF"/>
    <w:rsid w:val="00FA1AAC"/>
    <w:rsid w:val="00FA1EFF"/>
    <w:rsid w:val="00FA2987"/>
    <w:rsid w:val="00FA46CD"/>
    <w:rsid w:val="00FA5719"/>
    <w:rsid w:val="00FA5C17"/>
    <w:rsid w:val="00FB0E00"/>
    <w:rsid w:val="00FB1283"/>
    <w:rsid w:val="00FB1987"/>
    <w:rsid w:val="00FB41BC"/>
    <w:rsid w:val="00FB73C4"/>
    <w:rsid w:val="00FC2A8A"/>
    <w:rsid w:val="00FC39BC"/>
    <w:rsid w:val="00FC3B98"/>
    <w:rsid w:val="00FC4B21"/>
    <w:rsid w:val="00FD5381"/>
    <w:rsid w:val="00FD61B5"/>
    <w:rsid w:val="00FD6CBE"/>
    <w:rsid w:val="00FE110D"/>
    <w:rsid w:val="00FE2ACB"/>
    <w:rsid w:val="00FE471E"/>
    <w:rsid w:val="00FE5325"/>
    <w:rsid w:val="00FE6827"/>
    <w:rsid w:val="00FE74E0"/>
    <w:rsid w:val="00FF15CD"/>
    <w:rsid w:val="00FF3066"/>
    <w:rsid w:val="00FF5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9</cp:revision>
  <cp:lastPrinted>2021-06-10T12:48:00Z</cp:lastPrinted>
  <dcterms:created xsi:type="dcterms:W3CDTF">2022-05-12T17:36:00Z</dcterms:created>
  <dcterms:modified xsi:type="dcterms:W3CDTF">2022-05-18T13:48:00Z</dcterms:modified>
</cp:coreProperties>
</file>