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7603" w14:textId="131530A4" w:rsidR="00A00FDC" w:rsidRPr="00A71AF8" w:rsidRDefault="0087702E">
      <w:pPr>
        <w:rPr>
          <w:rFonts w:cstheme="minorHAnsi"/>
          <w:b/>
          <w:color w:val="000000" w:themeColor="text1"/>
          <w:sz w:val="22"/>
          <w:szCs w:val="22"/>
        </w:rPr>
      </w:pPr>
      <w:r w:rsidRPr="00A71AF8">
        <w:rPr>
          <w:rFonts w:cstheme="minorHAnsi"/>
          <w:b/>
          <w:color w:val="000000" w:themeColor="text1"/>
          <w:sz w:val="22"/>
          <w:szCs w:val="22"/>
        </w:rPr>
        <w:t>SILSOE</w:t>
      </w:r>
      <w:r w:rsidR="00C77CCA" w:rsidRPr="00A71AF8">
        <w:rPr>
          <w:rFonts w:cstheme="minorHAnsi"/>
          <w:b/>
          <w:color w:val="000000" w:themeColor="text1"/>
          <w:sz w:val="22"/>
          <w:szCs w:val="22"/>
        </w:rPr>
        <w:t xml:space="preserve"> PARISH</w:t>
      </w:r>
      <w:r w:rsidR="00A00FDC" w:rsidRPr="00A71AF8">
        <w:rPr>
          <w:rFonts w:cstheme="minorHAnsi"/>
          <w:b/>
          <w:color w:val="000000" w:themeColor="text1"/>
          <w:sz w:val="22"/>
          <w:szCs w:val="22"/>
        </w:rPr>
        <w:t xml:space="preserve"> COUNCIL</w:t>
      </w:r>
      <w:r w:rsidR="00C634DC" w:rsidRPr="00A71AF8">
        <w:rPr>
          <w:rFonts w:cstheme="minorHAnsi"/>
          <w:b/>
          <w:color w:val="000000" w:themeColor="text1"/>
          <w:sz w:val="22"/>
          <w:szCs w:val="22"/>
        </w:rPr>
        <w:t xml:space="preserve"> </w:t>
      </w:r>
    </w:p>
    <w:p w14:paraId="33EC326C" w14:textId="77777777" w:rsidR="00A00FDC" w:rsidRPr="00A71AF8" w:rsidRDefault="00F35336">
      <w:pPr>
        <w:rPr>
          <w:rFonts w:cstheme="minorHAnsi"/>
          <w:color w:val="000000" w:themeColor="text1"/>
          <w:sz w:val="22"/>
          <w:szCs w:val="22"/>
        </w:rPr>
      </w:pPr>
      <w:r w:rsidRPr="00A71AF8">
        <w:rPr>
          <w:rFonts w:cstheme="minorHAnsi"/>
          <w:color w:val="000000" w:themeColor="text1"/>
          <w:sz w:val="22"/>
          <w:szCs w:val="22"/>
        </w:rPr>
        <w:t xml:space="preserve">Minutes of the Parish Council </w:t>
      </w:r>
      <w:r w:rsidR="00C300F1" w:rsidRPr="00A71AF8">
        <w:rPr>
          <w:rFonts w:cstheme="minorHAnsi"/>
          <w:color w:val="000000" w:themeColor="text1"/>
          <w:sz w:val="22"/>
          <w:szCs w:val="22"/>
        </w:rPr>
        <w:t>Meeting held</w:t>
      </w:r>
      <w:r w:rsidR="00A00FDC" w:rsidRPr="00A71AF8">
        <w:rPr>
          <w:rFonts w:cstheme="minorHAnsi"/>
          <w:color w:val="000000" w:themeColor="text1"/>
          <w:sz w:val="22"/>
          <w:szCs w:val="22"/>
        </w:rPr>
        <w:t xml:space="preserve"> in                                                                                                                      </w:t>
      </w:r>
    </w:p>
    <w:p w14:paraId="07573134" w14:textId="433E23CC" w:rsidR="00A00FDC" w:rsidRPr="00A71AF8" w:rsidRDefault="00C77CCA">
      <w:pPr>
        <w:rPr>
          <w:rFonts w:cstheme="minorHAnsi"/>
          <w:color w:val="000000" w:themeColor="text1"/>
          <w:sz w:val="22"/>
          <w:szCs w:val="22"/>
        </w:rPr>
      </w:pPr>
      <w:r w:rsidRPr="00A71AF8">
        <w:rPr>
          <w:rFonts w:cstheme="minorHAnsi"/>
          <w:color w:val="000000" w:themeColor="text1"/>
          <w:sz w:val="22"/>
          <w:szCs w:val="22"/>
        </w:rPr>
        <w:t>Silsoe Village</w:t>
      </w:r>
      <w:r w:rsidR="005F034F" w:rsidRPr="00A71AF8">
        <w:rPr>
          <w:rFonts w:cstheme="minorHAnsi"/>
          <w:color w:val="000000" w:themeColor="text1"/>
          <w:sz w:val="22"/>
          <w:szCs w:val="22"/>
        </w:rPr>
        <w:t xml:space="preserve"> Hall on </w:t>
      </w:r>
      <w:r w:rsidR="00460531" w:rsidRPr="00A71AF8">
        <w:rPr>
          <w:rFonts w:cstheme="minorHAnsi"/>
          <w:color w:val="000000" w:themeColor="text1"/>
          <w:sz w:val="22"/>
          <w:szCs w:val="22"/>
        </w:rPr>
        <w:t xml:space="preserve">Wednesday </w:t>
      </w:r>
      <w:r w:rsidR="00C57409" w:rsidRPr="00A71AF8">
        <w:rPr>
          <w:rFonts w:cstheme="minorHAnsi"/>
          <w:color w:val="000000" w:themeColor="text1"/>
          <w:sz w:val="22"/>
          <w:szCs w:val="22"/>
        </w:rPr>
        <w:t>1</w:t>
      </w:r>
      <w:r w:rsidR="00676D18" w:rsidRPr="00A71AF8">
        <w:rPr>
          <w:rFonts w:cstheme="minorHAnsi"/>
          <w:color w:val="000000" w:themeColor="text1"/>
          <w:sz w:val="22"/>
          <w:szCs w:val="22"/>
        </w:rPr>
        <w:t>1</w:t>
      </w:r>
      <w:r w:rsidR="00676D18" w:rsidRPr="00A71AF8">
        <w:rPr>
          <w:rFonts w:cstheme="minorHAnsi"/>
          <w:color w:val="000000" w:themeColor="text1"/>
          <w:sz w:val="22"/>
          <w:szCs w:val="22"/>
          <w:vertAlign w:val="superscript"/>
        </w:rPr>
        <w:t>th</w:t>
      </w:r>
      <w:r w:rsidR="00676D18" w:rsidRPr="00A71AF8">
        <w:rPr>
          <w:rFonts w:cstheme="minorHAnsi"/>
          <w:color w:val="000000" w:themeColor="text1"/>
          <w:sz w:val="22"/>
          <w:szCs w:val="22"/>
        </w:rPr>
        <w:t xml:space="preserve"> December</w:t>
      </w:r>
      <w:r w:rsidR="009727D6" w:rsidRPr="00A71AF8">
        <w:rPr>
          <w:rFonts w:cstheme="minorHAnsi"/>
          <w:color w:val="000000" w:themeColor="text1"/>
          <w:sz w:val="22"/>
          <w:szCs w:val="22"/>
        </w:rPr>
        <w:t xml:space="preserve"> 2019</w:t>
      </w:r>
      <w:r w:rsidR="005F034F" w:rsidRPr="00A71AF8">
        <w:rPr>
          <w:rFonts w:cstheme="minorHAnsi"/>
          <w:color w:val="000000" w:themeColor="text1"/>
          <w:sz w:val="22"/>
          <w:szCs w:val="22"/>
        </w:rPr>
        <w:t>.</w:t>
      </w:r>
    </w:p>
    <w:p w14:paraId="370754CF" w14:textId="439C8218" w:rsidR="00993854" w:rsidRPr="00A71AF8" w:rsidRDefault="00A00FDC">
      <w:pPr>
        <w:rPr>
          <w:rFonts w:cstheme="minorHAnsi"/>
          <w:color w:val="000000" w:themeColor="text1"/>
          <w:sz w:val="22"/>
          <w:szCs w:val="22"/>
        </w:rPr>
      </w:pPr>
      <w:r w:rsidRPr="00A71AF8">
        <w:rPr>
          <w:rFonts w:cstheme="minorHAnsi"/>
          <w:color w:val="000000" w:themeColor="text1"/>
          <w:sz w:val="22"/>
          <w:szCs w:val="22"/>
        </w:rPr>
        <w:t>Present:</w:t>
      </w:r>
      <w:r w:rsidR="008B2516" w:rsidRPr="00A71AF8">
        <w:rPr>
          <w:rFonts w:cstheme="minorHAnsi"/>
          <w:color w:val="000000" w:themeColor="text1"/>
          <w:sz w:val="22"/>
          <w:szCs w:val="22"/>
        </w:rPr>
        <w:t xml:space="preserve"> Cllr </w:t>
      </w:r>
      <w:r w:rsidR="001A05F2" w:rsidRPr="00A71AF8">
        <w:rPr>
          <w:rFonts w:cstheme="minorHAnsi"/>
          <w:color w:val="000000" w:themeColor="text1"/>
          <w:sz w:val="22"/>
          <w:szCs w:val="22"/>
        </w:rPr>
        <w:t>Jarrard</w:t>
      </w:r>
      <w:r w:rsidR="008B2516" w:rsidRPr="00A71AF8">
        <w:rPr>
          <w:rFonts w:cstheme="minorHAnsi"/>
          <w:color w:val="000000" w:themeColor="text1"/>
          <w:sz w:val="22"/>
          <w:szCs w:val="22"/>
        </w:rPr>
        <w:t xml:space="preserve"> in the Chair</w:t>
      </w:r>
      <w:r w:rsidR="00993854" w:rsidRPr="00A71AF8">
        <w:rPr>
          <w:rFonts w:cstheme="minorHAnsi"/>
          <w:color w:val="000000" w:themeColor="text1"/>
          <w:sz w:val="22"/>
          <w:szCs w:val="22"/>
        </w:rPr>
        <w:t xml:space="preserve">   </w:t>
      </w:r>
    </w:p>
    <w:p w14:paraId="62E82AC3" w14:textId="50761F05" w:rsidR="004A39DA" w:rsidRPr="00A71AF8" w:rsidRDefault="001E5AAD">
      <w:pPr>
        <w:rPr>
          <w:rFonts w:cstheme="minorHAnsi"/>
          <w:color w:val="000000" w:themeColor="text1"/>
          <w:sz w:val="22"/>
          <w:szCs w:val="22"/>
        </w:rPr>
      </w:pPr>
      <w:r w:rsidRPr="00A71AF8">
        <w:rPr>
          <w:rFonts w:cstheme="minorHAnsi"/>
          <w:color w:val="000000" w:themeColor="text1"/>
          <w:sz w:val="22"/>
          <w:szCs w:val="22"/>
        </w:rPr>
        <w:t>Cllrs.</w:t>
      </w:r>
      <w:r w:rsidR="00993854" w:rsidRPr="00A71AF8">
        <w:rPr>
          <w:rFonts w:cstheme="minorHAnsi"/>
          <w:color w:val="000000" w:themeColor="text1"/>
          <w:sz w:val="22"/>
          <w:szCs w:val="22"/>
        </w:rPr>
        <w:t xml:space="preserve"> L </w:t>
      </w:r>
      <w:r w:rsidR="00A32FCE" w:rsidRPr="00A71AF8">
        <w:rPr>
          <w:rFonts w:cstheme="minorHAnsi"/>
          <w:color w:val="000000" w:themeColor="text1"/>
          <w:sz w:val="22"/>
          <w:szCs w:val="22"/>
        </w:rPr>
        <w:t>Mann</w:t>
      </w:r>
      <w:r w:rsidR="000C40CA" w:rsidRPr="00A71AF8">
        <w:rPr>
          <w:rFonts w:cstheme="minorHAnsi"/>
          <w:color w:val="000000" w:themeColor="text1"/>
          <w:sz w:val="22"/>
          <w:szCs w:val="22"/>
        </w:rPr>
        <w:t>,</w:t>
      </w:r>
      <w:r w:rsidR="005F034F" w:rsidRPr="00A71AF8">
        <w:rPr>
          <w:rFonts w:cstheme="minorHAnsi"/>
          <w:color w:val="000000" w:themeColor="text1"/>
          <w:sz w:val="22"/>
          <w:szCs w:val="22"/>
        </w:rPr>
        <w:t xml:space="preserve"> I Kelly</w:t>
      </w:r>
      <w:r w:rsidR="00EA1D44" w:rsidRPr="00A71AF8">
        <w:rPr>
          <w:rFonts w:cstheme="minorHAnsi"/>
          <w:color w:val="000000" w:themeColor="text1"/>
          <w:sz w:val="22"/>
          <w:szCs w:val="22"/>
        </w:rPr>
        <w:t>, Offer</w:t>
      </w:r>
      <w:r w:rsidR="00C70DD9" w:rsidRPr="00A71AF8">
        <w:rPr>
          <w:rFonts w:cstheme="minorHAnsi"/>
          <w:color w:val="000000" w:themeColor="text1"/>
          <w:sz w:val="22"/>
          <w:szCs w:val="22"/>
        </w:rPr>
        <w:t xml:space="preserve">, Harrison, </w:t>
      </w:r>
      <w:r w:rsidR="00885D5C" w:rsidRPr="00A71AF8">
        <w:rPr>
          <w:rFonts w:cstheme="minorHAnsi"/>
          <w:color w:val="000000" w:themeColor="text1"/>
          <w:sz w:val="22"/>
          <w:szCs w:val="22"/>
        </w:rPr>
        <w:t>Kevan,</w:t>
      </w:r>
      <w:r w:rsidR="00EA1D44" w:rsidRPr="00A71AF8">
        <w:rPr>
          <w:rFonts w:cstheme="minorHAnsi"/>
          <w:color w:val="000000" w:themeColor="text1"/>
          <w:sz w:val="22"/>
          <w:szCs w:val="22"/>
        </w:rPr>
        <w:t xml:space="preserve"> </w:t>
      </w:r>
      <w:r w:rsidR="00676D18" w:rsidRPr="00A71AF8">
        <w:rPr>
          <w:rFonts w:cstheme="minorHAnsi"/>
          <w:color w:val="000000" w:themeColor="text1"/>
          <w:sz w:val="22"/>
          <w:szCs w:val="22"/>
        </w:rPr>
        <w:t>Bache.</w:t>
      </w:r>
    </w:p>
    <w:p w14:paraId="1A60B55F" w14:textId="2735AD89" w:rsidR="00676D18" w:rsidRPr="00A71AF8" w:rsidRDefault="00B810E7" w:rsidP="00676D18">
      <w:pPr>
        <w:rPr>
          <w:rFonts w:cstheme="minorHAnsi"/>
          <w:color w:val="000000" w:themeColor="text1"/>
          <w:sz w:val="22"/>
          <w:szCs w:val="22"/>
        </w:rPr>
      </w:pPr>
      <w:r w:rsidRPr="00A71AF8">
        <w:rPr>
          <w:rFonts w:cstheme="minorHAnsi"/>
          <w:color w:val="000000" w:themeColor="text1"/>
          <w:sz w:val="22"/>
          <w:szCs w:val="22"/>
        </w:rPr>
        <w:t xml:space="preserve">Apologies: </w:t>
      </w:r>
      <w:r w:rsidR="00676D18" w:rsidRPr="00A71AF8">
        <w:rPr>
          <w:rFonts w:cstheme="minorHAnsi"/>
          <w:color w:val="000000" w:themeColor="text1"/>
          <w:sz w:val="22"/>
          <w:szCs w:val="22"/>
        </w:rPr>
        <w:t>Central Bedfordshire Councillor Alison Graham.</w:t>
      </w:r>
    </w:p>
    <w:p w14:paraId="0894DF8F" w14:textId="4D2115C4" w:rsidR="008B33F6" w:rsidRPr="00A71AF8" w:rsidRDefault="00676D18">
      <w:pPr>
        <w:rPr>
          <w:rFonts w:cstheme="minorHAnsi"/>
          <w:color w:val="000000" w:themeColor="text1"/>
          <w:sz w:val="22"/>
          <w:szCs w:val="22"/>
        </w:rPr>
      </w:pPr>
      <w:r w:rsidRPr="00A71AF8">
        <w:rPr>
          <w:rFonts w:cstheme="minorHAnsi"/>
          <w:color w:val="000000" w:themeColor="text1"/>
          <w:sz w:val="22"/>
          <w:szCs w:val="22"/>
        </w:rPr>
        <w:t>148</w:t>
      </w:r>
      <w:r w:rsidR="008B33F6" w:rsidRPr="00A71AF8">
        <w:rPr>
          <w:rFonts w:cstheme="minorHAnsi"/>
          <w:color w:val="000000" w:themeColor="text1"/>
          <w:sz w:val="22"/>
          <w:szCs w:val="22"/>
        </w:rPr>
        <w:t>/19 PUBLIC PARTICIPATION:</w:t>
      </w:r>
    </w:p>
    <w:p w14:paraId="4C55646B" w14:textId="08C7A388" w:rsidR="00FD0D44" w:rsidRPr="00A71AF8" w:rsidRDefault="00FD0D44">
      <w:pPr>
        <w:rPr>
          <w:rFonts w:cstheme="minorHAnsi"/>
          <w:color w:val="000000" w:themeColor="text1"/>
          <w:sz w:val="22"/>
          <w:szCs w:val="22"/>
        </w:rPr>
      </w:pPr>
      <w:r w:rsidRPr="00A71AF8">
        <w:rPr>
          <w:rFonts w:cstheme="minorHAnsi"/>
          <w:color w:val="000000" w:themeColor="text1"/>
          <w:sz w:val="22"/>
          <w:szCs w:val="22"/>
        </w:rPr>
        <w:t>None.</w:t>
      </w:r>
    </w:p>
    <w:p w14:paraId="1CD257E4" w14:textId="795F6B22" w:rsidR="008F2694" w:rsidRPr="00A71AF8" w:rsidRDefault="00EA1F18">
      <w:pPr>
        <w:rPr>
          <w:rFonts w:cstheme="minorHAnsi"/>
          <w:color w:val="000000" w:themeColor="text1"/>
          <w:sz w:val="22"/>
          <w:szCs w:val="22"/>
        </w:rPr>
      </w:pPr>
      <w:r w:rsidRPr="00A71AF8">
        <w:rPr>
          <w:rFonts w:cstheme="minorHAnsi"/>
          <w:color w:val="000000" w:themeColor="text1"/>
          <w:sz w:val="22"/>
          <w:szCs w:val="22"/>
        </w:rPr>
        <w:t>1</w:t>
      </w:r>
      <w:r w:rsidR="00676D18" w:rsidRPr="00A71AF8">
        <w:rPr>
          <w:rFonts w:cstheme="minorHAnsi"/>
          <w:color w:val="000000" w:themeColor="text1"/>
          <w:sz w:val="22"/>
          <w:szCs w:val="22"/>
        </w:rPr>
        <w:t>49/</w:t>
      </w:r>
      <w:r w:rsidR="008B33F6" w:rsidRPr="00A71AF8">
        <w:rPr>
          <w:rFonts w:cstheme="minorHAnsi"/>
          <w:color w:val="000000" w:themeColor="text1"/>
          <w:sz w:val="22"/>
          <w:szCs w:val="22"/>
        </w:rPr>
        <w:t>19</w:t>
      </w:r>
      <w:r w:rsidR="00BF02C7" w:rsidRPr="00A71AF8">
        <w:rPr>
          <w:rFonts w:cstheme="minorHAnsi"/>
          <w:color w:val="000000" w:themeColor="text1"/>
          <w:sz w:val="22"/>
          <w:szCs w:val="22"/>
        </w:rPr>
        <w:t xml:space="preserve"> MINUTES:</w:t>
      </w:r>
    </w:p>
    <w:p w14:paraId="4C827A6D" w14:textId="7141620F" w:rsidR="00A32FCE" w:rsidRPr="00A71AF8" w:rsidRDefault="005F034F">
      <w:pPr>
        <w:rPr>
          <w:rFonts w:cstheme="minorHAnsi"/>
          <w:color w:val="000000" w:themeColor="text1"/>
          <w:sz w:val="22"/>
          <w:szCs w:val="22"/>
        </w:rPr>
      </w:pPr>
      <w:r w:rsidRPr="00A71AF8">
        <w:rPr>
          <w:rFonts w:cstheme="minorHAnsi"/>
          <w:color w:val="000000" w:themeColor="text1"/>
          <w:sz w:val="22"/>
          <w:szCs w:val="22"/>
        </w:rPr>
        <w:t>Minutes o</w:t>
      </w:r>
      <w:r w:rsidR="00C43ED9" w:rsidRPr="00A71AF8">
        <w:rPr>
          <w:rFonts w:cstheme="minorHAnsi"/>
          <w:color w:val="000000" w:themeColor="text1"/>
          <w:sz w:val="22"/>
          <w:szCs w:val="22"/>
        </w:rPr>
        <w:t xml:space="preserve">f </w:t>
      </w:r>
      <w:r w:rsidR="00676D18" w:rsidRPr="00A71AF8">
        <w:rPr>
          <w:rFonts w:cstheme="minorHAnsi"/>
          <w:color w:val="000000" w:themeColor="text1"/>
          <w:sz w:val="22"/>
          <w:szCs w:val="22"/>
        </w:rPr>
        <w:t>13</w:t>
      </w:r>
      <w:r w:rsidR="00676D18" w:rsidRPr="00A71AF8">
        <w:rPr>
          <w:rFonts w:cstheme="minorHAnsi"/>
          <w:color w:val="000000" w:themeColor="text1"/>
          <w:sz w:val="22"/>
          <w:szCs w:val="22"/>
          <w:vertAlign w:val="superscript"/>
        </w:rPr>
        <w:t>th</w:t>
      </w:r>
      <w:r w:rsidR="00676D18" w:rsidRPr="00A71AF8">
        <w:rPr>
          <w:rFonts w:cstheme="minorHAnsi"/>
          <w:color w:val="000000" w:themeColor="text1"/>
          <w:sz w:val="22"/>
          <w:szCs w:val="22"/>
        </w:rPr>
        <w:t xml:space="preserve"> November </w:t>
      </w:r>
      <w:r w:rsidR="00EA395A" w:rsidRPr="00A71AF8">
        <w:rPr>
          <w:rFonts w:cstheme="minorHAnsi"/>
          <w:color w:val="000000" w:themeColor="text1"/>
          <w:sz w:val="22"/>
          <w:szCs w:val="22"/>
        </w:rPr>
        <w:t>were</w:t>
      </w:r>
      <w:r w:rsidR="00A32FCE" w:rsidRPr="00A71AF8">
        <w:rPr>
          <w:rFonts w:cstheme="minorHAnsi"/>
          <w:color w:val="000000" w:themeColor="text1"/>
          <w:sz w:val="22"/>
          <w:szCs w:val="22"/>
        </w:rPr>
        <w:t xml:space="preserve"> agreed and signed as correct record of the meeting</w:t>
      </w:r>
      <w:r w:rsidR="00F830ED" w:rsidRPr="00A71AF8">
        <w:rPr>
          <w:rFonts w:cstheme="minorHAnsi"/>
          <w:color w:val="000000" w:themeColor="text1"/>
          <w:sz w:val="22"/>
          <w:szCs w:val="22"/>
        </w:rPr>
        <w:t>.</w:t>
      </w:r>
      <w:r w:rsidR="001C222A" w:rsidRPr="00A71AF8">
        <w:rPr>
          <w:rFonts w:cstheme="minorHAnsi"/>
          <w:color w:val="000000" w:themeColor="text1"/>
          <w:sz w:val="22"/>
          <w:szCs w:val="22"/>
        </w:rPr>
        <w:t xml:space="preserve"> </w:t>
      </w:r>
    </w:p>
    <w:p w14:paraId="745BC2A5" w14:textId="7ACC6D0A" w:rsidR="00F25824" w:rsidRPr="00A71AF8" w:rsidRDefault="003C59A4">
      <w:pPr>
        <w:rPr>
          <w:rFonts w:cstheme="minorHAnsi"/>
          <w:color w:val="000000" w:themeColor="text1"/>
          <w:sz w:val="22"/>
          <w:szCs w:val="22"/>
        </w:rPr>
      </w:pPr>
      <w:r w:rsidRPr="00A71AF8">
        <w:rPr>
          <w:rFonts w:cstheme="minorHAnsi"/>
          <w:color w:val="000000" w:themeColor="text1"/>
          <w:sz w:val="22"/>
          <w:szCs w:val="22"/>
        </w:rPr>
        <w:t>Unfortunately,</w:t>
      </w:r>
      <w:r w:rsidR="00F25824" w:rsidRPr="00A71AF8">
        <w:rPr>
          <w:rFonts w:cstheme="minorHAnsi"/>
          <w:color w:val="000000" w:themeColor="text1"/>
          <w:sz w:val="22"/>
          <w:szCs w:val="22"/>
        </w:rPr>
        <w:t xml:space="preserve"> due to work commitments Cllr Helen Flack has resigned from the Parish Council, the chairman would like to thank Helen for all of her hard work and commitment to the </w:t>
      </w:r>
      <w:r w:rsidRPr="00A71AF8">
        <w:rPr>
          <w:rFonts w:cstheme="minorHAnsi"/>
          <w:color w:val="000000" w:themeColor="text1"/>
          <w:sz w:val="22"/>
          <w:szCs w:val="22"/>
        </w:rPr>
        <w:t>PC,</w:t>
      </w:r>
      <w:r w:rsidR="00F25824" w:rsidRPr="00A71AF8">
        <w:rPr>
          <w:rFonts w:cstheme="minorHAnsi"/>
          <w:color w:val="000000" w:themeColor="text1"/>
          <w:sz w:val="22"/>
          <w:szCs w:val="22"/>
        </w:rPr>
        <w:t xml:space="preserve"> especially towards the Neighbourhood Plan.</w:t>
      </w:r>
    </w:p>
    <w:p w14:paraId="4AF8F525" w14:textId="3255AFF4" w:rsidR="00EA1D44" w:rsidRPr="00A71AF8" w:rsidRDefault="00EA1D44" w:rsidP="006D0FA7">
      <w:pPr>
        <w:rPr>
          <w:rFonts w:cstheme="minorHAnsi"/>
          <w:color w:val="000000" w:themeColor="text1"/>
          <w:sz w:val="22"/>
          <w:szCs w:val="22"/>
        </w:rPr>
      </w:pPr>
      <w:r w:rsidRPr="00A71AF8">
        <w:rPr>
          <w:rFonts w:cstheme="minorHAnsi"/>
          <w:color w:val="000000" w:themeColor="text1"/>
          <w:sz w:val="22"/>
          <w:szCs w:val="22"/>
        </w:rPr>
        <w:t xml:space="preserve">Matters arising: </w:t>
      </w:r>
    </w:p>
    <w:p w14:paraId="7EDB1F69" w14:textId="21FB08DC" w:rsidR="007A6330" w:rsidRPr="00A71AF8" w:rsidRDefault="007A6330" w:rsidP="00EA1D44">
      <w:pPr>
        <w:pStyle w:val="ListParagraph"/>
        <w:numPr>
          <w:ilvl w:val="0"/>
          <w:numId w:val="15"/>
        </w:numPr>
        <w:rPr>
          <w:rFonts w:cstheme="minorHAnsi"/>
          <w:color w:val="000000" w:themeColor="text1"/>
          <w:sz w:val="22"/>
          <w:szCs w:val="22"/>
        </w:rPr>
      </w:pPr>
      <w:r w:rsidRPr="00A71AF8">
        <w:rPr>
          <w:rFonts w:cstheme="minorHAnsi"/>
          <w:color w:val="000000" w:themeColor="text1"/>
          <w:sz w:val="22"/>
          <w:szCs w:val="22"/>
        </w:rPr>
        <w:t xml:space="preserve">There have been complaints regarding the hedgerow behind Ampthill Rd, Cllr Jarrard has </w:t>
      </w:r>
      <w:r w:rsidR="00676D18" w:rsidRPr="00A71AF8">
        <w:rPr>
          <w:rFonts w:cstheme="minorHAnsi"/>
          <w:color w:val="000000" w:themeColor="text1"/>
          <w:sz w:val="22"/>
          <w:szCs w:val="22"/>
        </w:rPr>
        <w:t>written to the residents concerned.</w:t>
      </w:r>
    </w:p>
    <w:p w14:paraId="368F9CEA" w14:textId="3DFE15AB" w:rsidR="00676D18" w:rsidRPr="00A71AF8" w:rsidRDefault="00676D18" w:rsidP="00EA1D44">
      <w:pPr>
        <w:pStyle w:val="ListParagraph"/>
        <w:numPr>
          <w:ilvl w:val="0"/>
          <w:numId w:val="15"/>
        </w:numPr>
        <w:rPr>
          <w:rFonts w:cstheme="minorHAnsi"/>
          <w:color w:val="000000" w:themeColor="text1"/>
          <w:sz w:val="22"/>
          <w:szCs w:val="22"/>
        </w:rPr>
      </w:pPr>
      <w:r w:rsidRPr="00A71AF8">
        <w:rPr>
          <w:rFonts w:cstheme="minorHAnsi"/>
          <w:color w:val="000000" w:themeColor="text1"/>
          <w:sz w:val="22"/>
          <w:szCs w:val="22"/>
        </w:rPr>
        <w:t xml:space="preserve">Clarification is required as to whether Highways have accepted responsibility for the footpath running from the end of Newbury Lane towards </w:t>
      </w:r>
      <w:r w:rsidR="003C59A4" w:rsidRPr="00A71AF8">
        <w:rPr>
          <w:rFonts w:cstheme="minorHAnsi"/>
          <w:color w:val="000000" w:themeColor="text1"/>
          <w:sz w:val="22"/>
          <w:szCs w:val="22"/>
        </w:rPr>
        <w:t>Clophill.</w:t>
      </w:r>
      <w:r w:rsidRPr="00A71AF8">
        <w:rPr>
          <w:rFonts w:cstheme="minorHAnsi"/>
          <w:color w:val="000000" w:themeColor="text1"/>
          <w:sz w:val="22"/>
          <w:szCs w:val="22"/>
        </w:rPr>
        <w:t xml:space="preserve"> Clerk will speak to Cllr Graham.</w:t>
      </w:r>
    </w:p>
    <w:p w14:paraId="62E478D3" w14:textId="37F800AD" w:rsidR="00676D18" w:rsidRPr="00A71AF8" w:rsidRDefault="00676D18" w:rsidP="00EA1D44">
      <w:pPr>
        <w:pStyle w:val="ListParagraph"/>
        <w:numPr>
          <w:ilvl w:val="0"/>
          <w:numId w:val="15"/>
        </w:numPr>
        <w:rPr>
          <w:rFonts w:cstheme="minorHAnsi"/>
          <w:color w:val="000000" w:themeColor="text1"/>
          <w:sz w:val="22"/>
          <w:szCs w:val="22"/>
        </w:rPr>
      </w:pPr>
      <w:r w:rsidRPr="00A71AF8">
        <w:rPr>
          <w:rFonts w:cstheme="minorHAnsi"/>
          <w:color w:val="000000" w:themeColor="text1"/>
          <w:sz w:val="22"/>
          <w:szCs w:val="22"/>
        </w:rPr>
        <w:t>The Clerk has had it confirmed by the planning department that a pathway into the Co-Op from the roundabout was not on the original plans, therefore there has been no breach. The PC will contact Highways as it is a matter of safety.</w:t>
      </w:r>
    </w:p>
    <w:p w14:paraId="403EB228" w14:textId="560C0244" w:rsidR="00676D18" w:rsidRPr="00A71AF8" w:rsidRDefault="00845CB3" w:rsidP="00EA1D44">
      <w:pPr>
        <w:pStyle w:val="ListParagraph"/>
        <w:numPr>
          <w:ilvl w:val="0"/>
          <w:numId w:val="15"/>
        </w:numPr>
        <w:rPr>
          <w:rFonts w:cstheme="minorHAnsi"/>
          <w:color w:val="000000" w:themeColor="text1"/>
          <w:sz w:val="22"/>
          <w:szCs w:val="22"/>
        </w:rPr>
      </w:pPr>
      <w:r w:rsidRPr="00A71AF8">
        <w:rPr>
          <w:rFonts w:cstheme="minorHAnsi"/>
          <w:color w:val="000000" w:themeColor="text1"/>
          <w:sz w:val="22"/>
          <w:szCs w:val="22"/>
        </w:rPr>
        <w:t>CBC confirmed that the road closure arrangements for Remembrance Sunday were not provided, in for future reference it is at the discretion of the police as to whether they attend such events and it is u to the PC to make the arrangements.</w:t>
      </w:r>
    </w:p>
    <w:p w14:paraId="25BFBE8D" w14:textId="22586B92" w:rsidR="00845CB3" w:rsidRPr="00A71AF8" w:rsidRDefault="00845CB3" w:rsidP="00EA1D44">
      <w:pPr>
        <w:pStyle w:val="ListParagraph"/>
        <w:numPr>
          <w:ilvl w:val="0"/>
          <w:numId w:val="15"/>
        </w:numPr>
        <w:rPr>
          <w:rFonts w:cstheme="minorHAnsi"/>
          <w:color w:val="000000" w:themeColor="text1"/>
          <w:sz w:val="22"/>
          <w:szCs w:val="22"/>
        </w:rPr>
      </w:pPr>
      <w:r w:rsidRPr="00A71AF8">
        <w:rPr>
          <w:rFonts w:cstheme="minorHAnsi"/>
          <w:color w:val="000000" w:themeColor="text1"/>
          <w:sz w:val="22"/>
          <w:szCs w:val="22"/>
        </w:rPr>
        <w:t xml:space="preserve">An update was provided following the </w:t>
      </w:r>
      <w:r w:rsidR="003C59A4" w:rsidRPr="00A71AF8">
        <w:rPr>
          <w:rFonts w:cstheme="minorHAnsi"/>
          <w:color w:val="000000" w:themeColor="text1"/>
          <w:sz w:val="22"/>
          <w:szCs w:val="22"/>
        </w:rPr>
        <w:t>Street watch</w:t>
      </w:r>
      <w:r w:rsidRPr="00A71AF8">
        <w:rPr>
          <w:rFonts w:cstheme="minorHAnsi"/>
          <w:color w:val="000000" w:themeColor="text1"/>
          <w:sz w:val="22"/>
          <w:szCs w:val="22"/>
        </w:rPr>
        <w:t xml:space="preserve"> m</w:t>
      </w:r>
      <w:r w:rsidR="003C59A4" w:rsidRPr="00A71AF8">
        <w:rPr>
          <w:rFonts w:cstheme="minorHAnsi"/>
          <w:color w:val="000000" w:themeColor="text1"/>
          <w:sz w:val="22"/>
          <w:szCs w:val="22"/>
        </w:rPr>
        <w:t xml:space="preserve">eeting. </w:t>
      </w:r>
      <w:r w:rsidRPr="00A71AF8">
        <w:rPr>
          <w:rFonts w:cstheme="minorHAnsi"/>
          <w:color w:val="000000" w:themeColor="text1"/>
          <w:sz w:val="22"/>
          <w:szCs w:val="22"/>
        </w:rPr>
        <w:t>Approximately 14 people expressed an interest in being involved in the scheme, so far 5 people have put themselves forward for vetting. More volunteers are required, the PC will advertise in the newsletter and on the website and social media.</w:t>
      </w:r>
    </w:p>
    <w:p w14:paraId="47DE527C" w14:textId="25C3BB3D" w:rsidR="00EA1F18" w:rsidRPr="00A71AF8" w:rsidRDefault="00EA1F18" w:rsidP="00AF6F8C">
      <w:pPr>
        <w:rPr>
          <w:rFonts w:cstheme="minorHAnsi"/>
          <w:color w:val="000000" w:themeColor="text1"/>
          <w:sz w:val="22"/>
          <w:szCs w:val="22"/>
        </w:rPr>
      </w:pPr>
      <w:r w:rsidRPr="00A71AF8">
        <w:rPr>
          <w:rFonts w:cstheme="minorHAnsi"/>
          <w:color w:val="000000" w:themeColor="text1"/>
          <w:sz w:val="22"/>
          <w:szCs w:val="22"/>
        </w:rPr>
        <w:t>1</w:t>
      </w:r>
      <w:r w:rsidR="00845CB3" w:rsidRPr="00A71AF8">
        <w:rPr>
          <w:rFonts w:cstheme="minorHAnsi"/>
          <w:color w:val="000000" w:themeColor="text1"/>
          <w:sz w:val="22"/>
          <w:szCs w:val="22"/>
        </w:rPr>
        <w:t>50</w:t>
      </w:r>
      <w:r w:rsidR="00EA1D44" w:rsidRPr="00A71AF8">
        <w:rPr>
          <w:rFonts w:cstheme="minorHAnsi"/>
          <w:color w:val="000000" w:themeColor="text1"/>
          <w:sz w:val="22"/>
          <w:szCs w:val="22"/>
        </w:rPr>
        <w:t>/</w:t>
      </w:r>
      <w:r w:rsidR="008B33F6" w:rsidRPr="00A71AF8">
        <w:rPr>
          <w:rFonts w:cstheme="minorHAnsi"/>
          <w:color w:val="000000" w:themeColor="text1"/>
          <w:sz w:val="22"/>
          <w:szCs w:val="22"/>
        </w:rPr>
        <w:t>19</w:t>
      </w:r>
      <w:r w:rsidR="009D6913" w:rsidRPr="00A71AF8">
        <w:rPr>
          <w:rFonts w:cstheme="minorHAnsi"/>
          <w:color w:val="000000" w:themeColor="text1"/>
          <w:sz w:val="22"/>
          <w:szCs w:val="22"/>
        </w:rPr>
        <w:t xml:space="preserve"> DECLARATION OF INTERESTS:</w:t>
      </w:r>
    </w:p>
    <w:p w14:paraId="26397839" w14:textId="229C2268" w:rsidR="009F1FD2" w:rsidRPr="00A71AF8" w:rsidRDefault="009F1FD2" w:rsidP="00AF6F8C">
      <w:pPr>
        <w:rPr>
          <w:rFonts w:cstheme="minorHAnsi"/>
          <w:color w:val="000000" w:themeColor="text1"/>
          <w:sz w:val="22"/>
          <w:szCs w:val="22"/>
        </w:rPr>
      </w:pPr>
      <w:r w:rsidRPr="00A71AF8">
        <w:rPr>
          <w:rFonts w:cstheme="minorHAnsi"/>
          <w:color w:val="000000" w:themeColor="text1"/>
          <w:sz w:val="22"/>
          <w:szCs w:val="22"/>
        </w:rPr>
        <w:t xml:space="preserve"> </w:t>
      </w:r>
      <w:r w:rsidR="00845CB3" w:rsidRPr="00A71AF8">
        <w:rPr>
          <w:rFonts w:cstheme="minorHAnsi"/>
          <w:color w:val="000000" w:themeColor="text1"/>
          <w:sz w:val="22"/>
          <w:szCs w:val="22"/>
        </w:rPr>
        <w:t>Cllr Jarrard declared an interest with the planning application as he lives in close proximity.</w:t>
      </w:r>
    </w:p>
    <w:p w14:paraId="44D045E7" w14:textId="42FAEA45" w:rsidR="002245D1" w:rsidRPr="00A71AF8" w:rsidRDefault="00EA1F18" w:rsidP="00AF6F8C">
      <w:pPr>
        <w:rPr>
          <w:rFonts w:cstheme="minorHAnsi"/>
          <w:color w:val="000000" w:themeColor="text1"/>
          <w:sz w:val="22"/>
          <w:szCs w:val="22"/>
        </w:rPr>
      </w:pPr>
      <w:r w:rsidRPr="00A71AF8">
        <w:rPr>
          <w:rFonts w:cstheme="minorHAnsi"/>
          <w:color w:val="000000" w:themeColor="text1"/>
          <w:sz w:val="22"/>
          <w:szCs w:val="22"/>
        </w:rPr>
        <w:t>1</w:t>
      </w:r>
      <w:r w:rsidR="00845CB3" w:rsidRPr="00A71AF8">
        <w:rPr>
          <w:rFonts w:cstheme="minorHAnsi"/>
          <w:color w:val="000000" w:themeColor="text1"/>
          <w:sz w:val="22"/>
          <w:szCs w:val="22"/>
        </w:rPr>
        <w:t>51</w:t>
      </w:r>
      <w:r w:rsidR="00EA1D44" w:rsidRPr="00A71AF8">
        <w:rPr>
          <w:rFonts w:cstheme="minorHAnsi"/>
          <w:color w:val="000000" w:themeColor="text1"/>
          <w:sz w:val="22"/>
          <w:szCs w:val="22"/>
        </w:rPr>
        <w:t>/</w:t>
      </w:r>
      <w:r w:rsidR="002245D1" w:rsidRPr="00A71AF8">
        <w:rPr>
          <w:rFonts w:cstheme="minorHAnsi"/>
          <w:color w:val="000000" w:themeColor="text1"/>
          <w:sz w:val="22"/>
          <w:szCs w:val="22"/>
        </w:rPr>
        <w:t>19 CENTRAL BEDFORDSHIRE COUNCILLOR UPDATE:</w:t>
      </w:r>
    </w:p>
    <w:p w14:paraId="2EFA22DF" w14:textId="5B77618D" w:rsidR="00845CB3" w:rsidRPr="00A71AF8" w:rsidRDefault="00FF6D45" w:rsidP="00845CB3">
      <w:pPr>
        <w:pStyle w:val="ListParagraph"/>
        <w:numPr>
          <w:ilvl w:val="0"/>
          <w:numId w:val="21"/>
        </w:numPr>
        <w:rPr>
          <w:rFonts w:cstheme="minorHAnsi"/>
          <w:color w:val="000000" w:themeColor="text1"/>
          <w:sz w:val="22"/>
          <w:szCs w:val="22"/>
        </w:rPr>
      </w:pPr>
      <w:r w:rsidRPr="00A71AF8">
        <w:rPr>
          <w:rFonts w:cstheme="minorHAnsi"/>
          <w:color w:val="000000" w:themeColor="text1"/>
          <w:sz w:val="22"/>
          <w:szCs w:val="22"/>
        </w:rPr>
        <w:lastRenderedPageBreak/>
        <w:t xml:space="preserve">Some of the new road markings have been completed, Cllr Graham will check regarding the diagonals. </w:t>
      </w:r>
    </w:p>
    <w:p w14:paraId="0DE64E2B" w14:textId="43E30B9B" w:rsidR="00FF6D45" w:rsidRPr="00A71AF8" w:rsidRDefault="00FF6D45" w:rsidP="00845CB3">
      <w:pPr>
        <w:pStyle w:val="ListParagraph"/>
        <w:numPr>
          <w:ilvl w:val="0"/>
          <w:numId w:val="21"/>
        </w:numPr>
        <w:rPr>
          <w:rFonts w:cstheme="minorHAnsi"/>
          <w:color w:val="000000" w:themeColor="text1"/>
          <w:sz w:val="22"/>
          <w:szCs w:val="22"/>
        </w:rPr>
      </w:pPr>
      <w:r w:rsidRPr="00A71AF8">
        <w:rPr>
          <w:rFonts w:cstheme="minorHAnsi"/>
          <w:color w:val="000000" w:themeColor="text1"/>
          <w:sz w:val="22"/>
          <w:szCs w:val="22"/>
        </w:rPr>
        <w:t>Cllr Graham is looking into the planning application for 24 High Street.</w:t>
      </w:r>
    </w:p>
    <w:p w14:paraId="784109C7" w14:textId="2341B3EA" w:rsidR="00FF6D45" w:rsidRPr="00A71AF8" w:rsidRDefault="00FF6D45" w:rsidP="00845CB3">
      <w:pPr>
        <w:pStyle w:val="ListParagraph"/>
        <w:numPr>
          <w:ilvl w:val="0"/>
          <w:numId w:val="21"/>
        </w:numPr>
        <w:rPr>
          <w:rFonts w:cstheme="minorHAnsi"/>
          <w:color w:val="000000" w:themeColor="text1"/>
          <w:sz w:val="22"/>
          <w:szCs w:val="22"/>
        </w:rPr>
      </w:pPr>
      <w:r w:rsidRPr="00A71AF8">
        <w:rPr>
          <w:rFonts w:cstheme="minorHAnsi"/>
          <w:color w:val="000000" w:themeColor="text1"/>
          <w:sz w:val="22"/>
          <w:szCs w:val="22"/>
        </w:rPr>
        <w:t>Highways have cut back the greenery as you leave the A6 at the Taymer roundabout.</w:t>
      </w:r>
    </w:p>
    <w:p w14:paraId="2CB53197" w14:textId="6AAE47C7" w:rsidR="001E205B" w:rsidRPr="00A71AF8" w:rsidRDefault="00797374" w:rsidP="001E205B">
      <w:pPr>
        <w:rPr>
          <w:rFonts w:cstheme="minorHAnsi"/>
          <w:color w:val="000000" w:themeColor="text1"/>
          <w:sz w:val="22"/>
          <w:szCs w:val="22"/>
        </w:rPr>
      </w:pPr>
      <w:r w:rsidRPr="00A71AF8">
        <w:rPr>
          <w:rFonts w:cstheme="minorHAnsi"/>
          <w:color w:val="000000" w:themeColor="text1"/>
          <w:sz w:val="22"/>
          <w:szCs w:val="22"/>
        </w:rPr>
        <w:t>1</w:t>
      </w:r>
      <w:r w:rsidR="00FF6D45" w:rsidRPr="00A71AF8">
        <w:rPr>
          <w:rFonts w:cstheme="minorHAnsi"/>
          <w:color w:val="000000" w:themeColor="text1"/>
          <w:sz w:val="22"/>
          <w:szCs w:val="22"/>
        </w:rPr>
        <w:t>52</w:t>
      </w:r>
      <w:r w:rsidR="00025D7D" w:rsidRPr="00A71AF8">
        <w:rPr>
          <w:rFonts w:cstheme="minorHAnsi"/>
          <w:color w:val="000000" w:themeColor="text1"/>
          <w:sz w:val="22"/>
          <w:szCs w:val="22"/>
        </w:rPr>
        <w:t>/</w:t>
      </w:r>
      <w:r w:rsidR="001E205B" w:rsidRPr="00A71AF8">
        <w:rPr>
          <w:rFonts w:cstheme="minorHAnsi"/>
          <w:color w:val="000000" w:themeColor="text1"/>
          <w:sz w:val="22"/>
          <w:szCs w:val="22"/>
        </w:rPr>
        <w:t xml:space="preserve">19 </w:t>
      </w:r>
      <w:r w:rsidR="00FF6D45" w:rsidRPr="00A71AF8">
        <w:rPr>
          <w:rFonts w:cstheme="minorHAnsi"/>
          <w:color w:val="000000" w:themeColor="text1"/>
          <w:sz w:val="22"/>
          <w:szCs w:val="22"/>
        </w:rPr>
        <w:t>PURCHASE OF LAWNMOWER FOR USE BY THE CRICKET CLUB:</w:t>
      </w:r>
    </w:p>
    <w:p w14:paraId="3B0499E6" w14:textId="273872E6" w:rsidR="00FF6D45" w:rsidRPr="00A71AF8" w:rsidRDefault="00FF6D45" w:rsidP="001E205B">
      <w:pPr>
        <w:rPr>
          <w:rFonts w:cstheme="minorHAnsi"/>
          <w:color w:val="000000" w:themeColor="text1"/>
          <w:sz w:val="22"/>
          <w:szCs w:val="22"/>
        </w:rPr>
      </w:pPr>
      <w:r w:rsidRPr="00A71AF8">
        <w:rPr>
          <w:rFonts w:cstheme="minorHAnsi"/>
          <w:color w:val="000000" w:themeColor="text1"/>
          <w:sz w:val="22"/>
          <w:szCs w:val="22"/>
        </w:rPr>
        <w:t>It was agreed in principle at the last meeting that the PC would contribute to the purchase of the lawnmower on the basis that the cricket club would cut the football pitches as well as the cricket pitch.</w:t>
      </w:r>
    </w:p>
    <w:p w14:paraId="3B9CA61D" w14:textId="03167CF6" w:rsidR="00FF6D45" w:rsidRPr="00A71AF8" w:rsidRDefault="00FF6D45" w:rsidP="001E205B">
      <w:pPr>
        <w:rPr>
          <w:rFonts w:cstheme="minorHAnsi"/>
          <w:color w:val="000000" w:themeColor="text1"/>
          <w:sz w:val="22"/>
          <w:szCs w:val="22"/>
        </w:rPr>
      </w:pPr>
      <w:r w:rsidRPr="00A71AF8">
        <w:rPr>
          <w:rFonts w:cstheme="minorHAnsi"/>
          <w:color w:val="000000" w:themeColor="text1"/>
          <w:sz w:val="22"/>
          <w:szCs w:val="22"/>
        </w:rPr>
        <w:t>This agreement has been reconfirmed via email since the last meeting and the purchase of the lawnmower is to procced, the following items are to be purchased:</w:t>
      </w:r>
    </w:p>
    <w:p w14:paraId="10C493C8" w14:textId="5A271A40" w:rsidR="00FF6D45" w:rsidRPr="00A71AF8" w:rsidRDefault="00F25824" w:rsidP="001E205B">
      <w:pPr>
        <w:rPr>
          <w:rFonts w:cstheme="minorHAnsi"/>
          <w:color w:val="000000" w:themeColor="text1"/>
          <w:sz w:val="22"/>
          <w:szCs w:val="22"/>
        </w:rPr>
      </w:pPr>
      <w:r w:rsidRPr="00A71AF8">
        <w:rPr>
          <w:rFonts w:cstheme="minorHAnsi"/>
          <w:color w:val="000000" w:themeColor="text1"/>
          <w:sz w:val="22"/>
          <w:szCs w:val="22"/>
        </w:rPr>
        <w:t>Hayter LT324 Mower £7500.00</w:t>
      </w:r>
    </w:p>
    <w:p w14:paraId="11B0C49A" w14:textId="44FD4C04" w:rsidR="00F25824" w:rsidRDefault="00F25824" w:rsidP="001E205B">
      <w:pPr>
        <w:rPr>
          <w:rFonts w:cstheme="minorHAnsi"/>
          <w:color w:val="000000" w:themeColor="text1"/>
          <w:sz w:val="22"/>
          <w:szCs w:val="22"/>
        </w:rPr>
      </w:pPr>
      <w:r w:rsidRPr="00A71AF8">
        <w:rPr>
          <w:rFonts w:cstheme="minorHAnsi"/>
          <w:color w:val="000000" w:themeColor="text1"/>
          <w:sz w:val="22"/>
          <w:szCs w:val="22"/>
        </w:rPr>
        <w:t xml:space="preserve">Allet tournament </w:t>
      </w:r>
      <w:r w:rsidR="003C59A4" w:rsidRPr="00A71AF8">
        <w:rPr>
          <w:rFonts w:cstheme="minorHAnsi"/>
          <w:color w:val="000000" w:themeColor="text1"/>
          <w:sz w:val="22"/>
          <w:szCs w:val="22"/>
        </w:rPr>
        <w:t>24-cylinder</w:t>
      </w:r>
      <w:r w:rsidRPr="00A71AF8">
        <w:rPr>
          <w:rFonts w:cstheme="minorHAnsi"/>
          <w:color w:val="000000" w:themeColor="text1"/>
          <w:sz w:val="22"/>
          <w:szCs w:val="22"/>
        </w:rPr>
        <w:t xml:space="preserve"> mower £1750.00</w:t>
      </w:r>
    </w:p>
    <w:p w14:paraId="445A1549" w14:textId="3D3AFE78" w:rsidR="00C25B24" w:rsidRPr="00A71AF8" w:rsidRDefault="00C25B24" w:rsidP="001E205B">
      <w:pPr>
        <w:rPr>
          <w:rFonts w:cstheme="minorHAnsi"/>
          <w:color w:val="000000" w:themeColor="text1"/>
          <w:sz w:val="22"/>
          <w:szCs w:val="22"/>
        </w:rPr>
      </w:pPr>
      <w:r>
        <w:rPr>
          <w:rFonts w:cstheme="minorHAnsi"/>
          <w:color w:val="000000" w:themeColor="text1"/>
          <w:sz w:val="22"/>
          <w:szCs w:val="22"/>
        </w:rPr>
        <w:t>Compressor required for cleaning the lawnmowers was also agreed.</w:t>
      </w:r>
      <w:bookmarkStart w:id="0" w:name="_GoBack"/>
      <w:bookmarkEnd w:id="0"/>
    </w:p>
    <w:p w14:paraId="11643876" w14:textId="741501F5" w:rsidR="00F25824" w:rsidRPr="00A71AF8" w:rsidRDefault="00F25824" w:rsidP="001E205B">
      <w:pPr>
        <w:rPr>
          <w:rFonts w:cstheme="minorHAnsi"/>
          <w:color w:val="000000" w:themeColor="text1"/>
          <w:sz w:val="22"/>
          <w:szCs w:val="22"/>
        </w:rPr>
      </w:pPr>
      <w:r w:rsidRPr="00A71AF8">
        <w:rPr>
          <w:rFonts w:cstheme="minorHAnsi"/>
          <w:color w:val="000000" w:themeColor="text1"/>
          <w:sz w:val="22"/>
          <w:szCs w:val="22"/>
        </w:rPr>
        <w:t xml:space="preserve">The Hayter will need to be insured for road use, the clerk is obtaining quotes. </w:t>
      </w:r>
    </w:p>
    <w:p w14:paraId="64F91BEC" w14:textId="19201621" w:rsidR="00F25824" w:rsidRPr="00A71AF8" w:rsidRDefault="00F25824" w:rsidP="001E205B">
      <w:pPr>
        <w:rPr>
          <w:rFonts w:cstheme="minorHAnsi"/>
          <w:color w:val="000000" w:themeColor="text1"/>
          <w:sz w:val="22"/>
          <w:szCs w:val="22"/>
        </w:rPr>
      </w:pPr>
      <w:r w:rsidRPr="00A71AF8">
        <w:rPr>
          <w:rFonts w:cstheme="minorHAnsi"/>
          <w:color w:val="000000" w:themeColor="text1"/>
          <w:sz w:val="22"/>
          <w:szCs w:val="22"/>
        </w:rPr>
        <w:t>The order has now been confirmed and payment will take place once the equipment has been serviced. The equipment will be stored in a sealed unit at the cricket ground, Cllr Kelly to look at ventilation.</w:t>
      </w:r>
    </w:p>
    <w:p w14:paraId="3AFF6DCB" w14:textId="079792B5" w:rsidR="00F25824" w:rsidRPr="00A71AF8" w:rsidRDefault="00F25824" w:rsidP="001E205B">
      <w:pPr>
        <w:rPr>
          <w:rFonts w:cstheme="minorHAnsi"/>
          <w:color w:val="000000" w:themeColor="text1"/>
          <w:sz w:val="22"/>
          <w:szCs w:val="22"/>
        </w:rPr>
      </w:pPr>
      <w:r w:rsidRPr="00A71AF8">
        <w:rPr>
          <w:rFonts w:cstheme="minorHAnsi"/>
          <w:color w:val="000000" w:themeColor="text1"/>
          <w:sz w:val="22"/>
          <w:szCs w:val="22"/>
        </w:rPr>
        <w:t>An agreement for grass cutting is to be drawn up with the cricket club.</w:t>
      </w:r>
    </w:p>
    <w:p w14:paraId="0D6D3C5A" w14:textId="32CF873F" w:rsidR="005D28A7" w:rsidRPr="00A71AF8" w:rsidRDefault="00797374" w:rsidP="001E205B">
      <w:pPr>
        <w:rPr>
          <w:rFonts w:cstheme="minorHAnsi"/>
          <w:color w:val="000000" w:themeColor="text1"/>
          <w:sz w:val="22"/>
          <w:szCs w:val="22"/>
        </w:rPr>
      </w:pPr>
      <w:r w:rsidRPr="00A71AF8">
        <w:rPr>
          <w:rFonts w:cstheme="minorHAnsi"/>
          <w:color w:val="000000" w:themeColor="text1"/>
          <w:sz w:val="22"/>
          <w:szCs w:val="22"/>
        </w:rPr>
        <w:t>1</w:t>
      </w:r>
      <w:r w:rsidR="00F25824" w:rsidRPr="00A71AF8">
        <w:rPr>
          <w:rFonts w:cstheme="minorHAnsi"/>
          <w:color w:val="000000" w:themeColor="text1"/>
          <w:sz w:val="22"/>
          <w:szCs w:val="22"/>
        </w:rPr>
        <w:t>53</w:t>
      </w:r>
      <w:r w:rsidR="00025D7D" w:rsidRPr="00A71AF8">
        <w:rPr>
          <w:rFonts w:cstheme="minorHAnsi"/>
          <w:color w:val="000000" w:themeColor="text1"/>
          <w:sz w:val="22"/>
          <w:szCs w:val="22"/>
        </w:rPr>
        <w:t>/</w:t>
      </w:r>
      <w:r w:rsidR="00FD447F" w:rsidRPr="00A71AF8">
        <w:rPr>
          <w:rFonts w:cstheme="minorHAnsi"/>
          <w:color w:val="000000" w:themeColor="text1"/>
          <w:sz w:val="22"/>
          <w:szCs w:val="22"/>
        </w:rPr>
        <w:t xml:space="preserve">19 </w:t>
      </w:r>
      <w:r w:rsidR="00F25824" w:rsidRPr="00A71AF8">
        <w:rPr>
          <w:rFonts w:cstheme="minorHAnsi"/>
          <w:color w:val="000000" w:themeColor="text1"/>
          <w:sz w:val="22"/>
          <w:szCs w:val="22"/>
        </w:rPr>
        <w:t>A6 TAYMER ROUNDABOUT TO CLOPHILL ROUNDABOUT:</w:t>
      </w:r>
    </w:p>
    <w:p w14:paraId="5E8457F9" w14:textId="0E09255E" w:rsidR="00060530" w:rsidRPr="00A71AF8" w:rsidRDefault="00060530" w:rsidP="001E205B">
      <w:pPr>
        <w:rPr>
          <w:rFonts w:cstheme="minorHAnsi"/>
          <w:color w:val="000000" w:themeColor="text1"/>
          <w:sz w:val="22"/>
          <w:szCs w:val="22"/>
        </w:rPr>
      </w:pPr>
      <w:r w:rsidRPr="00A71AF8">
        <w:rPr>
          <w:rFonts w:cstheme="minorHAnsi"/>
          <w:color w:val="000000" w:themeColor="text1"/>
          <w:sz w:val="22"/>
          <w:szCs w:val="22"/>
        </w:rPr>
        <w:t xml:space="preserve">There is a public pathway which involves pedestrians crossing the A6, currently there is no indication of this to drivers, it was suggested that possible road markings, warning signs or a reduction in speed be investigated. Clerk will contact </w:t>
      </w:r>
      <w:r w:rsidR="003C59A4" w:rsidRPr="00A71AF8">
        <w:rPr>
          <w:rFonts w:cstheme="minorHAnsi"/>
          <w:color w:val="000000" w:themeColor="text1"/>
          <w:sz w:val="22"/>
          <w:szCs w:val="22"/>
        </w:rPr>
        <w:t>Highways;</w:t>
      </w:r>
      <w:r w:rsidRPr="00A71AF8">
        <w:rPr>
          <w:rFonts w:cstheme="minorHAnsi"/>
          <w:color w:val="000000" w:themeColor="text1"/>
          <w:sz w:val="22"/>
          <w:szCs w:val="22"/>
        </w:rPr>
        <w:t xml:space="preserve"> it would be potentially dangerous for the PC to start encouraging pedestrians to cross without the go ahead in terms of safety from Highways.</w:t>
      </w:r>
    </w:p>
    <w:p w14:paraId="3429C068" w14:textId="2A830218" w:rsidR="00060530" w:rsidRPr="00A71AF8" w:rsidRDefault="00060530" w:rsidP="001E205B">
      <w:pPr>
        <w:rPr>
          <w:rFonts w:cstheme="minorHAnsi"/>
          <w:color w:val="000000" w:themeColor="text1"/>
          <w:sz w:val="22"/>
          <w:szCs w:val="22"/>
        </w:rPr>
      </w:pPr>
      <w:r w:rsidRPr="00A71AF8">
        <w:rPr>
          <w:rFonts w:cstheme="minorHAnsi"/>
          <w:color w:val="000000" w:themeColor="text1"/>
          <w:sz w:val="22"/>
          <w:szCs w:val="22"/>
        </w:rPr>
        <w:t>154/19 WEBSITE:</w:t>
      </w:r>
    </w:p>
    <w:p w14:paraId="7EF40E6F" w14:textId="75308AD9" w:rsidR="00060530" w:rsidRPr="00A71AF8" w:rsidRDefault="00060530" w:rsidP="001E205B">
      <w:pPr>
        <w:rPr>
          <w:rFonts w:cstheme="minorHAnsi"/>
          <w:color w:val="000000" w:themeColor="text1"/>
          <w:sz w:val="22"/>
          <w:szCs w:val="22"/>
        </w:rPr>
      </w:pPr>
      <w:r w:rsidRPr="00A71AF8">
        <w:rPr>
          <w:rFonts w:cstheme="minorHAnsi"/>
          <w:color w:val="000000" w:themeColor="text1"/>
          <w:sz w:val="22"/>
          <w:szCs w:val="22"/>
        </w:rPr>
        <w:t xml:space="preserve">Cllr Flack will happily look after and maintain the current website until April 2020. No current Councillors felt that they had the technical skills to take on the responsibility, the PC </w:t>
      </w:r>
      <w:r w:rsidR="003C59A4" w:rsidRPr="00A71AF8">
        <w:rPr>
          <w:rFonts w:cstheme="minorHAnsi"/>
          <w:color w:val="000000" w:themeColor="text1"/>
          <w:sz w:val="22"/>
          <w:szCs w:val="22"/>
        </w:rPr>
        <w:t>will</w:t>
      </w:r>
      <w:r w:rsidRPr="00A71AF8">
        <w:rPr>
          <w:rFonts w:cstheme="minorHAnsi"/>
          <w:color w:val="000000" w:themeColor="text1"/>
          <w:sz w:val="22"/>
          <w:szCs w:val="22"/>
        </w:rPr>
        <w:t xml:space="preserve"> advertise for a volunteer, Clerk will also see if Cllr Flack knows of anyone who would be able to assist?</w:t>
      </w:r>
    </w:p>
    <w:p w14:paraId="0AC2662D" w14:textId="6183FFE1" w:rsidR="00060530" w:rsidRPr="00A71AF8" w:rsidRDefault="00060530" w:rsidP="001E205B">
      <w:pPr>
        <w:rPr>
          <w:rFonts w:cstheme="minorHAnsi"/>
          <w:color w:val="000000" w:themeColor="text1"/>
          <w:sz w:val="22"/>
          <w:szCs w:val="22"/>
        </w:rPr>
      </w:pPr>
      <w:r w:rsidRPr="00A71AF8">
        <w:rPr>
          <w:rFonts w:cstheme="minorHAnsi"/>
          <w:color w:val="000000" w:themeColor="text1"/>
          <w:sz w:val="22"/>
          <w:szCs w:val="22"/>
        </w:rPr>
        <w:t>155/19 PATHWAY TO WREST PARK:</w:t>
      </w:r>
    </w:p>
    <w:p w14:paraId="1FFC3960" w14:textId="5231F36A" w:rsidR="00060530" w:rsidRPr="00A71AF8" w:rsidRDefault="00060530" w:rsidP="001E205B">
      <w:pPr>
        <w:rPr>
          <w:rFonts w:cstheme="minorHAnsi"/>
          <w:color w:val="000000" w:themeColor="text1"/>
          <w:sz w:val="22"/>
          <w:szCs w:val="22"/>
        </w:rPr>
      </w:pPr>
      <w:r w:rsidRPr="00A71AF8">
        <w:rPr>
          <w:rFonts w:cstheme="minorHAnsi"/>
          <w:color w:val="000000" w:themeColor="text1"/>
          <w:sz w:val="22"/>
          <w:szCs w:val="22"/>
        </w:rPr>
        <w:t>Clerk has looked into the legalities of the pc installing a pa</w:t>
      </w:r>
      <w:r w:rsidR="00206A8A">
        <w:rPr>
          <w:rFonts w:cstheme="minorHAnsi"/>
          <w:color w:val="000000" w:themeColor="text1"/>
          <w:sz w:val="22"/>
          <w:szCs w:val="22"/>
        </w:rPr>
        <w:t xml:space="preserve">th </w:t>
      </w:r>
      <w:r w:rsidRPr="00A71AF8">
        <w:rPr>
          <w:rFonts w:cstheme="minorHAnsi"/>
          <w:color w:val="000000" w:themeColor="text1"/>
          <w:sz w:val="22"/>
          <w:szCs w:val="22"/>
        </w:rPr>
        <w:t>on the land approaching Wrest Park and the PC can, even though they do not own the land providing they enter into a contract with the landowner. Plans have been looked at and David Swain is currently drawing up draft document which can be presented to Wrest Park for agreement.  It was agreed in principal that one path would be looked into</w:t>
      </w:r>
      <w:r w:rsidR="00D84D24" w:rsidRPr="00A71AF8">
        <w:rPr>
          <w:rFonts w:cstheme="minorHAnsi"/>
          <w:color w:val="000000" w:themeColor="text1"/>
          <w:sz w:val="22"/>
          <w:szCs w:val="22"/>
        </w:rPr>
        <w:t xml:space="preserve"> on the side leading to the Church at a width of approximately 1.5m, some trees need </w:t>
      </w:r>
      <w:r w:rsidR="00D84D24" w:rsidRPr="00A71AF8">
        <w:rPr>
          <w:rFonts w:cstheme="minorHAnsi"/>
          <w:color w:val="000000" w:themeColor="text1"/>
          <w:sz w:val="22"/>
          <w:szCs w:val="22"/>
        </w:rPr>
        <w:lastRenderedPageBreak/>
        <w:t xml:space="preserve">removing completely, others require work, it was agreed </w:t>
      </w:r>
      <w:r w:rsidR="003C59A4" w:rsidRPr="00A71AF8">
        <w:rPr>
          <w:rFonts w:cstheme="minorHAnsi"/>
          <w:color w:val="000000" w:themeColor="text1"/>
          <w:sz w:val="22"/>
          <w:szCs w:val="22"/>
        </w:rPr>
        <w:t>the</w:t>
      </w:r>
      <w:r w:rsidR="00D84D24" w:rsidRPr="00A71AF8">
        <w:rPr>
          <w:rFonts w:cstheme="minorHAnsi"/>
          <w:color w:val="000000" w:themeColor="text1"/>
          <w:sz w:val="22"/>
          <w:szCs w:val="22"/>
        </w:rPr>
        <w:t xml:space="preserve"> work would need to be carried out to the trees on both sides. If additional funds became available then the PC would consider the pathway on both sides.</w:t>
      </w:r>
    </w:p>
    <w:p w14:paraId="05017AAA" w14:textId="49176356"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 xml:space="preserve">Clerk to contact English Heritage and </w:t>
      </w:r>
      <w:r w:rsidR="003C59A4" w:rsidRPr="00A71AF8">
        <w:rPr>
          <w:rFonts w:cstheme="minorHAnsi"/>
          <w:color w:val="000000" w:themeColor="text1"/>
          <w:sz w:val="22"/>
          <w:szCs w:val="22"/>
        </w:rPr>
        <w:t>Highways</w:t>
      </w:r>
      <w:r w:rsidRPr="00A71AF8">
        <w:rPr>
          <w:rFonts w:cstheme="minorHAnsi"/>
          <w:color w:val="000000" w:themeColor="text1"/>
          <w:sz w:val="22"/>
          <w:szCs w:val="22"/>
        </w:rPr>
        <w:t xml:space="preserve"> for further information and possibility of financial support?</w:t>
      </w:r>
    </w:p>
    <w:p w14:paraId="509F7594" w14:textId="3EB7BA54"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156/19 MILLENIUM GREEN:</w:t>
      </w:r>
    </w:p>
    <w:p w14:paraId="2973F9F7" w14:textId="5A36A3F4"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 xml:space="preserve">The </w:t>
      </w:r>
      <w:r w:rsidR="003C59A4" w:rsidRPr="00A71AF8">
        <w:rPr>
          <w:rFonts w:cstheme="minorHAnsi"/>
          <w:color w:val="000000" w:themeColor="text1"/>
          <w:sz w:val="22"/>
          <w:szCs w:val="22"/>
        </w:rPr>
        <w:t>Millennium</w:t>
      </w:r>
      <w:r w:rsidRPr="00A71AF8">
        <w:rPr>
          <w:rFonts w:cstheme="minorHAnsi"/>
          <w:color w:val="000000" w:themeColor="text1"/>
          <w:sz w:val="22"/>
          <w:szCs w:val="22"/>
        </w:rPr>
        <w:t xml:space="preserve"> Green Trust have agreed to the cost of the weeding, Cllr Kelly has confirmed the work with the contractor. A copy of the financial accounts for the </w:t>
      </w:r>
      <w:r w:rsidR="003C59A4" w:rsidRPr="00A71AF8">
        <w:rPr>
          <w:rFonts w:cstheme="minorHAnsi"/>
          <w:color w:val="000000" w:themeColor="text1"/>
          <w:sz w:val="22"/>
          <w:szCs w:val="22"/>
        </w:rPr>
        <w:t>Millennium</w:t>
      </w:r>
      <w:r w:rsidRPr="00A71AF8">
        <w:rPr>
          <w:rFonts w:cstheme="minorHAnsi"/>
          <w:color w:val="000000" w:themeColor="text1"/>
          <w:sz w:val="22"/>
          <w:szCs w:val="22"/>
        </w:rPr>
        <w:t xml:space="preserve"> green has been provided and no funding will be required for the next financial year.</w:t>
      </w:r>
    </w:p>
    <w:p w14:paraId="071C2302" w14:textId="0CA0D985"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157/19 ANTISOCIAL BEHAVIOUR:</w:t>
      </w:r>
    </w:p>
    <w:p w14:paraId="11C5882E" w14:textId="1816262F"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Antisocial behaviour is becoming an issue within the village and young people are being quite confrontational when approached, in turn residents are apprehensive around certain teenagers. Residents are encouraged to report all incidents to the Police, particularly if it escalates or becomes dangerous. The Police need to have all incidents recorded so that they are able to put a plan in action, if they are not aware of the issue then they are unable to resolve it. This will be included in the newsletter to encourage residents to report incidents.</w:t>
      </w:r>
    </w:p>
    <w:p w14:paraId="24C3A6A1" w14:textId="77763020"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158/19 PLANNING:</w:t>
      </w:r>
    </w:p>
    <w:p w14:paraId="31A27D8A" w14:textId="6D17DC37" w:rsidR="00C6654E" w:rsidRPr="00A71AF8" w:rsidRDefault="009E152C" w:rsidP="00F23693">
      <w:pPr>
        <w:jc w:val="both"/>
        <w:rPr>
          <w:rFonts w:cstheme="minorHAnsi"/>
          <w:color w:val="000000" w:themeColor="text1"/>
          <w:sz w:val="22"/>
          <w:szCs w:val="22"/>
        </w:rPr>
      </w:pPr>
      <w:r w:rsidRPr="00A71AF8">
        <w:rPr>
          <w:rFonts w:cstheme="minorHAnsi"/>
          <w:color w:val="000000" w:themeColor="text1"/>
          <w:sz w:val="22"/>
          <w:szCs w:val="22"/>
        </w:rPr>
        <w:t>CB/19/0</w:t>
      </w:r>
      <w:r w:rsidR="00025D7D" w:rsidRPr="00A71AF8">
        <w:rPr>
          <w:rFonts w:cstheme="minorHAnsi"/>
          <w:color w:val="000000" w:themeColor="text1"/>
          <w:sz w:val="22"/>
          <w:szCs w:val="22"/>
        </w:rPr>
        <w:t>3</w:t>
      </w:r>
      <w:r w:rsidR="00F23693" w:rsidRPr="00A71AF8">
        <w:rPr>
          <w:rFonts w:cstheme="minorHAnsi"/>
          <w:color w:val="000000" w:themeColor="text1"/>
          <w:sz w:val="22"/>
          <w:szCs w:val="22"/>
        </w:rPr>
        <w:t>858/ADV 24 HIGH ST Advertisement change.</w:t>
      </w:r>
      <w:r w:rsidR="00AD11A9" w:rsidRPr="00A71AF8">
        <w:rPr>
          <w:rFonts w:cstheme="minorHAnsi"/>
          <w:color w:val="000000" w:themeColor="text1"/>
          <w:sz w:val="22"/>
          <w:szCs w:val="22"/>
        </w:rPr>
        <w:t xml:space="preserve"> </w:t>
      </w:r>
    </w:p>
    <w:p w14:paraId="5EA63A19" w14:textId="3DD791A2" w:rsidR="00F23693" w:rsidRPr="00A71AF8" w:rsidRDefault="00F23693" w:rsidP="00F23693">
      <w:pPr>
        <w:jc w:val="both"/>
        <w:rPr>
          <w:rFonts w:cstheme="minorHAnsi"/>
          <w:color w:val="000000" w:themeColor="text1"/>
          <w:sz w:val="22"/>
          <w:szCs w:val="22"/>
        </w:rPr>
      </w:pPr>
      <w:r w:rsidRPr="00A71AF8">
        <w:rPr>
          <w:rFonts w:cstheme="minorHAnsi"/>
          <w:color w:val="000000" w:themeColor="text1"/>
          <w:sz w:val="22"/>
          <w:szCs w:val="22"/>
        </w:rPr>
        <w:t>CB/19/03857/FULL 24 HIGH ST Change of use from A1 to a mixed category of A1 and A5 and consent to display an advertisement.</w:t>
      </w:r>
    </w:p>
    <w:p w14:paraId="11FABAF6" w14:textId="29A7A68A" w:rsidR="00F23693" w:rsidRPr="00A71AF8" w:rsidRDefault="00F23693" w:rsidP="00F23693">
      <w:pPr>
        <w:jc w:val="both"/>
        <w:rPr>
          <w:rFonts w:cstheme="minorHAnsi"/>
          <w:color w:val="000000" w:themeColor="text1"/>
          <w:sz w:val="22"/>
          <w:szCs w:val="22"/>
        </w:rPr>
      </w:pPr>
      <w:r w:rsidRPr="00A71AF8">
        <w:rPr>
          <w:rFonts w:cstheme="minorHAnsi"/>
          <w:color w:val="000000" w:themeColor="text1"/>
          <w:sz w:val="22"/>
          <w:szCs w:val="22"/>
        </w:rPr>
        <w:t xml:space="preserve">Whilst the PC are not </w:t>
      </w:r>
      <w:r w:rsidR="003C59A4" w:rsidRPr="00A71AF8">
        <w:rPr>
          <w:rFonts w:cstheme="minorHAnsi"/>
          <w:color w:val="000000" w:themeColor="text1"/>
          <w:sz w:val="22"/>
          <w:szCs w:val="22"/>
        </w:rPr>
        <w:t>averse</w:t>
      </w:r>
      <w:r w:rsidRPr="00A71AF8">
        <w:rPr>
          <w:rFonts w:cstheme="minorHAnsi"/>
          <w:color w:val="000000" w:themeColor="text1"/>
          <w:sz w:val="22"/>
          <w:szCs w:val="22"/>
        </w:rPr>
        <w:t xml:space="preserve"> to the idea of a takeaway within the village and are aware that a significant number of residents maybe in favour of this application</w:t>
      </w:r>
      <w:r w:rsidR="00A34171" w:rsidRPr="00A71AF8">
        <w:rPr>
          <w:rFonts w:cstheme="minorHAnsi"/>
          <w:color w:val="000000" w:themeColor="text1"/>
          <w:sz w:val="22"/>
          <w:szCs w:val="22"/>
        </w:rPr>
        <w:t xml:space="preserve">. They are concerned with the location, it is on the narrowest part of the High St, where there already issues with traffic and it will encourage more parked cars therefore escalating the problem. They are also concerned with the issue of ventilation and the potential environmental issues with the odour. One Cllr declared an interest, one </w:t>
      </w:r>
      <w:r w:rsidR="00206A8A">
        <w:rPr>
          <w:rFonts w:cstheme="minorHAnsi"/>
          <w:color w:val="000000" w:themeColor="text1"/>
          <w:sz w:val="22"/>
          <w:szCs w:val="22"/>
        </w:rPr>
        <w:t>abstained</w:t>
      </w:r>
      <w:r w:rsidR="00A34171" w:rsidRPr="00A71AF8">
        <w:rPr>
          <w:rFonts w:cstheme="minorHAnsi"/>
          <w:color w:val="000000" w:themeColor="text1"/>
          <w:sz w:val="22"/>
          <w:szCs w:val="22"/>
        </w:rPr>
        <w:t xml:space="preserve"> meaning a Majority of three Cllrs were in favour of submitting comments to CBC.</w:t>
      </w:r>
    </w:p>
    <w:p w14:paraId="37563547" w14:textId="20A6F2D3" w:rsidR="00A34171" w:rsidRPr="00A71AF8" w:rsidRDefault="00A34171" w:rsidP="00F23693">
      <w:pPr>
        <w:jc w:val="both"/>
        <w:rPr>
          <w:rFonts w:cstheme="minorHAnsi"/>
          <w:color w:val="000000" w:themeColor="text1"/>
          <w:sz w:val="22"/>
          <w:szCs w:val="22"/>
        </w:rPr>
      </w:pPr>
      <w:r w:rsidRPr="00A71AF8">
        <w:rPr>
          <w:rFonts w:cstheme="minorHAnsi"/>
          <w:color w:val="000000" w:themeColor="text1"/>
          <w:sz w:val="22"/>
          <w:szCs w:val="22"/>
        </w:rPr>
        <w:t>A Neighbourhood Plan checklist example for potential developments has been issued by Tom at CBC, Cllr Offer will look at amend this so that it is applicable to Silsoe.</w:t>
      </w:r>
    </w:p>
    <w:p w14:paraId="3FBE56A7" w14:textId="4D305AD8" w:rsidR="00A34171" w:rsidRPr="00A71AF8" w:rsidRDefault="00A34171" w:rsidP="00F23693">
      <w:pPr>
        <w:jc w:val="both"/>
        <w:rPr>
          <w:rFonts w:cstheme="minorHAnsi"/>
          <w:color w:val="000000" w:themeColor="text1"/>
          <w:sz w:val="22"/>
          <w:szCs w:val="22"/>
        </w:rPr>
      </w:pPr>
      <w:r w:rsidRPr="00A71AF8">
        <w:rPr>
          <w:rFonts w:cstheme="minorHAnsi"/>
          <w:color w:val="000000" w:themeColor="text1"/>
          <w:sz w:val="22"/>
          <w:szCs w:val="22"/>
        </w:rPr>
        <w:t xml:space="preserve">159/19 </w:t>
      </w:r>
      <w:r w:rsidR="00956005" w:rsidRPr="00A71AF8">
        <w:rPr>
          <w:rFonts w:cstheme="minorHAnsi"/>
          <w:color w:val="000000" w:themeColor="text1"/>
          <w:sz w:val="22"/>
          <w:szCs w:val="22"/>
        </w:rPr>
        <w:t>PRECEPT AND BUDGET FOR NEXT YEAR:</w:t>
      </w:r>
    </w:p>
    <w:p w14:paraId="1B4B8AFA" w14:textId="3672B92E" w:rsidR="00E965B5" w:rsidRPr="00A71AF8" w:rsidRDefault="00AD11A9" w:rsidP="00F23693">
      <w:pPr>
        <w:jc w:val="both"/>
        <w:rPr>
          <w:rFonts w:cstheme="minorHAnsi"/>
          <w:color w:val="000000" w:themeColor="text1"/>
          <w:sz w:val="22"/>
          <w:szCs w:val="22"/>
        </w:rPr>
      </w:pPr>
      <w:r w:rsidRPr="00A71AF8">
        <w:rPr>
          <w:rFonts w:cstheme="minorHAnsi"/>
          <w:color w:val="000000" w:themeColor="text1"/>
          <w:sz w:val="22"/>
          <w:szCs w:val="22"/>
        </w:rPr>
        <w:t>A meeting took place on 9</w:t>
      </w:r>
      <w:r w:rsidRPr="00A71AF8">
        <w:rPr>
          <w:rFonts w:cstheme="minorHAnsi"/>
          <w:color w:val="000000" w:themeColor="text1"/>
          <w:sz w:val="22"/>
          <w:szCs w:val="22"/>
          <w:vertAlign w:val="superscript"/>
        </w:rPr>
        <w:t>th</w:t>
      </w:r>
      <w:r w:rsidRPr="00A71AF8">
        <w:rPr>
          <w:rFonts w:cstheme="minorHAnsi"/>
          <w:color w:val="000000" w:themeColor="text1"/>
          <w:sz w:val="22"/>
          <w:szCs w:val="22"/>
        </w:rPr>
        <w:t xml:space="preserve"> December 2019 to discuss the finances for the following financial year, a number of projects </w:t>
      </w:r>
      <w:r w:rsidR="00E965B5" w:rsidRPr="00A71AF8">
        <w:rPr>
          <w:rFonts w:cstheme="minorHAnsi"/>
          <w:color w:val="000000" w:themeColor="text1"/>
          <w:sz w:val="22"/>
          <w:szCs w:val="22"/>
        </w:rPr>
        <w:t xml:space="preserve">were discussed </w:t>
      </w:r>
      <w:r w:rsidRPr="00A71AF8">
        <w:rPr>
          <w:rFonts w:cstheme="minorHAnsi"/>
          <w:color w:val="000000" w:themeColor="text1"/>
          <w:sz w:val="22"/>
          <w:szCs w:val="22"/>
        </w:rPr>
        <w:t>including</w:t>
      </w:r>
      <w:r w:rsidR="00E965B5" w:rsidRPr="00A71AF8">
        <w:rPr>
          <w:rFonts w:cstheme="minorHAnsi"/>
          <w:color w:val="000000" w:themeColor="text1"/>
          <w:sz w:val="22"/>
          <w:szCs w:val="22"/>
        </w:rPr>
        <w:t>:</w:t>
      </w:r>
    </w:p>
    <w:p w14:paraId="18487DC9" w14:textId="77777777" w:rsidR="00E965B5" w:rsidRPr="00A71AF8" w:rsidRDefault="00AD11A9" w:rsidP="00E965B5">
      <w:pPr>
        <w:pStyle w:val="ListParagraph"/>
        <w:numPr>
          <w:ilvl w:val="0"/>
          <w:numId w:val="22"/>
        </w:numPr>
        <w:jc w:val="both"/>
        <w:rPr>
          <w:rFonts w:cstheme="minorHAnsi"/>
          <w:color w:val="000000" w:themeColor="text1"/>
          <w:sz w:val="22"/>
          <w:szCs w:val="22"/>
        </w:rPr>
      </w:pPr>
      <w:r w:rsidRPr="00A71AF8">
        <w:rPr>
          <w:rFonts w:cstheme="minorHAnsi"/>
          <w:color w:val="000000" w:themeColor="text1"/>
          <w:sz w:val="22"/>
          <w:szCs w:val="22"/>
        </w:rPr>
        <w:t>pathway to Wrest Park</w:t>
      </w:r>
      <w:r w:rsidR="00E965B5" w:rsidRPr="00A71AF8">
        <w:rPr>
          <w:rFonts w:cstheme="minorHAnsi"/>
          <w:color w:val="000000" w:themeColor="text1"/>
          <w:sz w:val="22"/>
          <w:szCs w:val="22"/>
        </w:rPr>
        <w:t>.</w:t>
      </w:r>
    </w:p>
    <w:p w14:paraId="5319F5C5" w14:textId="3FC4FAA1" w:rsidR="00AD11A9" w:rsidRPr="00A71AF8" w:rsidRDefault="00AD11A9" w:rsidP="00E965B5">
      <w:pPr>
        <w:pStyle w:val="ListParagraph"/>
        <w:numPr>
          <w:ilvl w:val="0"/>
          <w:numId w:val="22"/>
        </w:numPr>
        <w:jc w:val="both"/>
        <w:rPr>
          <w:rFonts w:cstheme="minorHAnsi"/>
          <w:color w:val="000000" w:themeColor="text1"/>
          <w:sz w:val="22"/>
          <w:szCs w:val="22"/>
        </w:rPr>
      </w:pPr>
      <w:r w:rsidRPr="00A71AF8">
        <w:rPr>
          <w:rFonts w:cstheme="minorHAnsi"/>
          <w:color w:val="000000" w:themeColor="text1"/>
          <w:sz w:val="22"/>
          <w:szCs w:val="22"/>
        </w:rPr>
        <w:t>traffic calming within the village</w:t>
      </w:r>
      <w:r w:rsidR="00E965B5" w:rsidRPr="00A71AF8">
        <w:rPr>
          <w:rFonts w:cstheme="minorHAnsi"/>
          <w:color w:val="000000" w:themeColor="text1"/>
          <w:sz w:val="22"/>
          <w:szCs w:val="22"/>
        </w:rPr>
        <w:t xml:space="preserve"> and the school crossing at Mander Farm Rd.</w:t>
      </w:r>
    </w:p>
    <w:p w14:paraId="2D2447C7" w14:textId="1D13DA71" w:rsidR="00E965B5" w:rsidRPr="00A71AF8" w:rsidRDefault="00E965B5" w:rsidP="00E965B5">
      <w:pPr>
        <w:pStyle w:val="ListParagraph"/>
        <w:numPr>
          <w:ilvl w:val="0"/>
          <w:numId w:val="22"/>
        </w:numPr>
        <w:jc w:val="both"/>
        <w:rPr>
          <w:rFonts w:cstheme="minorHAnsi"/>
          <w:color w:val="000000" w:themeColor="text1"/>
          <w:sz w:val="22"/>
          <w:szCs w:val="22"/>
        </w:rPr>
      </w:pPr>
      <w:r w:rsidRPr="00A71AF8">
        <w:rPr>
          <w:rFonts w:cstheme="minorHAnsi"/>
          <w:color w:val="000000" w:themeColor="text1"/>
          <w:sz w:val="22"/>
          <w:szCs w:val="22"/>
        </w:rPr>
        <w:lastRenderedPageBreak/>
        <w:t xml:space="preserve">Play equipment for </w:t>
      </w:r>
      <w:r w:rsidR="003C59A4" w:rsidRPr="00A71AF8">
        <w:rPr>
          <w:rFonts w:cstheme="minorHAnsi"/>
          <w:color w:val="000000" w:themeColor="text1"/>
          <w:sz w:val="22"/>
          <w:szCs w:val="22"/>
        </w:rPr>
        <w:t>the</w:t>
      </w:r>
      <w:r w:rsidRPr="00A71AF8">
        <w:rPr>
          <w:rFonts w:cstheme="minorHAnsi"/>
          <w:color w:val="000000" w:themeColor="text1"/>
          <w:sz w:val="22"/>
          <w:szCs w:val="22"/>
        </w:rPr>
        <w:t xml:space="preserve"> north end of the village, S106 money will be available for a hard surface pitch.</w:t>
      </w:r>
    </w:p>
    <w:p w14:paraId="644351BC" w14:textId="364FC6BF" w:rsidR="00E965B5" w:rsidRPr="00A71AF8" w:rsidRDefault="003C59A4" w:rsidP="00E965B5">
      <w:pPr>
        <w:pStyle w:val="ListParagraph"/>
        <w:numPr>
          <w:ilvl w:val="0"/>
          <w:numId w:val="22"/>
        </w:numPr>
        <w:jc w:val="both"/>
        <w:rPr>
          <w:rFonts w:cstheme="minorHAnsi"/>
          <w:color w:val="000000" w:themeColor="text1"/>
          <w:sz w:val="22"/>
          <w:szCs w:val="22"/>
        </w:rPr>
      </w:pPr>
      <w:r w:rsidRPr="00A71AF8">
        <w:rPr>
          <w:rFonts w:cstheme="minorHAnsi"/>
          <w:color w:val="000000" w:themeColor="text1"/>
          <w:sz w:val="22"/>
          <w:szCs w:val="22"/>
        </w:rPr>
        <w:t>Improvements</w:t>
      </w:r>
      <w:r w:rsidR="00E965B5" w:rsidRPr="00A71AF8">
        <w:rPr>
          <w:rFonts w:cstheme="minorHAnsi"/>
          <w:color w:val="000000" w:themeColor="text1"/>
          <w:sz w:val="22"/>
          <w:szCs w:val="22"/>
        </w:rPr>
        <w:t xml:space="preserve"> to lighting at the north end of the High St and the pathway from the new Co-op to the High St.</w:t>
      </w:r>
    </w:p>
    <w:p w14:paraId="00E34F47" w14:textId="7766E733" w:rsidR="00E965B5" w:rsidRPr="00A71AF8" w:rsidRDefault="00E965B5" w:rsidP="00E965B5">
      <w:pPr>
        <w:pStyle w:val="ListParagraph"/>
        <w:numPr>
          <w:ilvl w:val="0"/>
          <w:numId w:val="22"/>
        </w:numPr>
        <w:jc w:val="both"/>
        <w:rPr>
          <w:rFonts w:cstheme="minorHAnsi"/>
          <w:color w:val="000000" w:themeColor="text1"/>
          <w:sz w:val="22"/>
          <w:szCs w:val="22"/>
        </w:rPr>
      </w:pPr>
      <w:r w:rsidRPr="00A71AF8">
        <w:rPr>
          <w:rFonts w:cstheme="minorHAnsi"/>
          <w:color w:val="000000" w:themeColor="text1"/>
          <w:sz w:val="22"/>
          <w:szCs w:val="22"/>
        </w:rPr>
        <w:t>Works to the Cage, £7000 has already been agreed.</w:t>
      </w:r>
    </w:p>
    <w:p w14:paraId="0C455CB2" w14:textId="77777777" w:rsidR="00AD11A9" w:rsidRPr="00A71AF8" w:rsidRDefault="00AD11A9" w:rsidP="00AD11A9">
      <w:pPr>
        <w:rPr>
          <w:rFonts w:eastAsia="Calibri" w:cstheme="minorHAnsi"/>
          <w:color w:val="000000" w:themeColor="text1"/>
          <w:sz w:val="22"/>
          <w:szCs w:val="22"/>
        </w:rPr>
      </w:pPr>
      <w:r w:rsidRPr="00A71AF8">
        <w:rPr>
          <w:rFonts w:eastAsia="Calibri" w:cstheme="minorHAnsi"/>
          <w:color w:val="000000" w:themeColor="text1"/>
          <w:sz w:val="22"/>
          <w:szCs w:val="22"/>
        </w:rPr>
        <w:t>The “Precept Base” file shows how the precept is translated into Parishioners’ tax bills. For 2020-21, CBC have confirmed that our “tax base” (this converts the number of ‘”real” households into the equivalent number if all are in Band D, and then discounts it for the households which don’t have to pay council tax) is 1,340. This is an increase of 5.3% on the number for 2019/20 of 1,272. Presumably this has been adjusted for the new homes on the old school site, off Newbury Lane etc..</w:t>
      </w:r>
    </w:p>
    <w:p w14:paraId="49EAAACE" w14:textId="6E4BFFC7" w:rsidR="00AD11A9" w:rsidRPr="00A71AF8" w:rsidRDefault="00AD11A9" w:rsidP="00AD11A9">
      <w:pPr>
        <w:rPr>
          <w:rFonts w:eastAsia="Calibri" w:cstheme="minorHAnsi"/>
          <w:color w:val="000000" w:themeColor="text1"/>
          <w:sz w:val="22"/>
          <w:szCs w:val="22"/>
        </w:rPr>
      </w:pPr>
      <w:r w:rsidRPr="00A71AF8">
        <w:rPr>
          <w:rFonts w:eastAsia="Calibri" w:cstheme="minorHAnsi"/>
          <w:color w:val="000000" w:themeColor="text1"/>
          <w:sz w:val="22"/>
          <w:szCs w:val="22"/>
        </w:rPr>
        <w:t>This therefore means if we make the per household precept contribution the same as last year, the total precept received by the PC will increase by 5.3% to £64,186 (the current year’s precept is £60,929). To assist with discussion, the precept would increase by £642 for every 1% increase in the per household bill.</w:t>
      </w:r>
    </w:p>
    <w:p w14:paraId="74A05A85" w14:textId="2F6E8FE5" w:rsidR="00AD11A9" w:rsidRPr="00A71AF8" w:rsidRDefault="00AD11A9" w:rsidP="00AD11A9">
      <w:pPr>
        <w:rPr>
          <w:rFonts w:eastAsia="Calibri" w:cstheme="minorHAnsi"/>
          <w:color w:val="000000" w:themeColor="text1"/>
          <w:sz w:val="22"/>
          <w:szCs w:val="22"/>
        </w:rPr>
      </w:pPr>
      <w:r w:rsidRPr="00A71AF8">
        <w:rPr>
          <w:rFonts w:eastAsia="Calibri" w:cstheme="minorHAnsi"/>
          <w:color w:val="000000" w:themeColor="text1"/>
          <w:sz w:val="22"/>
          <w:szCs w:val="22"/>
        </w:rPr>
        <w:t>It was agreed that a 2.5% increase would be applied for, which would give an overall increase of 8%. Against expenditure this would still leave the PC with a shortfall for the following year</w:t>
      </w:r>
      <w:r w:rsidR="00E965B5" w:rsidRPr="00A71AF8">
        <w:rPr>
          <w:rFonts w:eastAsia="Calibri" w:cstheme="minorHAnsi"/>
          <w:color w:val="000000" w:themeColor="text1"/>
          <w:sz w:val="22"/>
          <w:szCs w:val="22"/>
        </w:rPr>
        <w:t>, this will be financed from the available funds left at the end of this financial year.</w:t>
      </w:r>
    </w:p>
    <w:p w14:paraId="1A20B490" w14:textId="5DC506CF" w:rsidR="005D2F8A" w:rsidRPr="00A71AF8" w:rsidRDefault="00B844EE" w:rsidP="005D2F8A">
      <w:pPr>
        <w:rPr>
          <w:rFonts w:eastAsia="Calibri" w:cstheme="minorHAnsi"/>
          <w:color w:val="000000" w:themeColor="text1"/>
          <w:sz w:val="22"/>
          <w:szCs w:val="22"/>
        </w:rPr>
      </w:pPr>
      <w:r w:rsidRPr="00A71AF8">
        <w:rPr>
          <w:rFonts w:eastAsia="Calibri" w:cstheme="minorHAnsi"/>
          <w:color w:val="000000" w:themeColor="text1"/>
          <w:sz w:val="22"/>
          <w:szCs w:val="22"/>
        </w:rPr>
        <w:t>1</w:t>
      </w:r>
      <w:r w:rsidR="003221E7" w:rsidRPr="00A71AF8">
        <w:rPr>
          <w:rFonts w:eastAsia="Calibri" w:cstheme="minorHAnsi"/>
          <w:color w:val="000000" w:themeColor="text1"/>
          <w:sz w:val="22"/>
          <w:szCs w:val="22"/>
        </w:rPr>
        <w:t>60</w:t>
      </w:r>
      <w:r w:rsidR="00025D7D" w:rsidRPr="00A71AF8">
        <w:rPr>
          <w:rFonts w:eastAsia="Calibri" w:cstheme="minorHAnsi"/>
          <w:color w:val="000000" w:themeColor="text1"/>
          <w:sz w:val="22"/>
          <w:szCs w:val="22"/>
        </w:rPr>
        <w:t>/</w:t>
      </w:r>
      <w:r w:rsidR="00737121" w:rsidRPr="00A71AF8">
        <w:rPr>
          <w:rFonts w:eastAsia="Calibri" w:cstheme="minorHAnsi"/>
          <w:color w:val="000000" w:themeColor="text1"/>
          <w:sz w:val="22"/>
          <w:szCs w:val="22"/>
        </w:rPr>
        <w:t>19</w:t>
      </w:r>
      <w:r w:rsidR="005D2F8A" w:rsidRPr="00A71AF8">
        <w:rPr>
          <w:rFonts w:eastAsia="Calibri" w:cstheme="minorHAnsi"/>
          <w:color w:val="000000" w:themeColor="text1"/>
          <w:sz w:val="22"/>
          <w:szCs w:val="22"/>
        </w:rPr>
        <w:t>FINANCE:</w:t>
      </w:r>
    </w:p>
    <w:p w14:paraId="28E0DEBC" w14:textId="24737BBF" w:rsidR="002437DA" w:rsidRPr="00A71AF8" w:rsidRDefault="005D2F8A" w:rsidP="005D2F8A">
      <w:pPr>
        <w:rPr>
          <w:rFonts w:eastAsia="Calibri" w:cstheme="minorHAnsi"/>
          <w:color w:val="000000" w:themeColor="text1"/>
          <w:sz w:val="22"/>
          <w:szCs w:val="22"/>
        </w:rPr>
      </w:pPr>
      <w:r w:rsidRPr="00A71AF8">
        <w:rPr>
          <w:rFonts w:eastAsia="Calibri" w:cstheme="minorHAnsi"/>
          <w:color w:val="000000" w:themeColor="text1"/>
          <w:sz w:val="22"/>
          <w:szCs w:val="22"/>
        </w:rPr>
        <w:t>Payments to be made:</w:t>
      </w:r>
    </w:p>
    <w:p w14:paraId="22E51B5E" w14:textId="0B1A5FCF" w:rsidR="00737121" w:rsidRPr="00A71AF8" w:rsidRDefault="0077603B"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Grangers </w:t>
      </w:r>
      <w:r w:rsidR="005D2F8A" w:rsidRPr="00A71AF8">
        <w:rPr>
          <w:rFonts w:eastAsia="Calibri" w:cstheme="minorHAnsi"/>
          <w:color w:val="000000" w:themeColor="text1"/>
          <w:sz w:val="22"/>
          <w:szCs w:val="22"/>
        </w:rPr>
        <w:t>£</w:t>
      </w:r>
      <w:r w:rsidR="003221E7" w:rsidRPr="00A71AF8">
        <w:rPr>
          <w:rFonts w:eastAsia="Calibri" w:cstheme="minorHAnsi"/>
          <w:color w:val="000000" w:themeColor="text1"/>
          <w:sz w:val="22"/>
          <w:szCs w:val="22"/>
        </w:rPr>
        <w:t>4551.62</w:t>
      </w:r>
    </w:p>
    <w:p w14:paraId="47DD1E63" w14:textId="45919E20" w:rsidR="0077603B" w:rsidRPr="00A71AF8" w:rsidRDefault="00303C8D" w:rsidP="005D2F8A">
      <w:pPr>
        <w:rPr>
          <w:rFonts w:eastAsia="Calibri" w:cstheme="minorHAnsi"/>
          <w:color w:val="000000" w:themeColor="text1"/>
          <w:sz w:val="22"/>
          <w:szCs w:val="22"/>
        </w:rPr>
      </w:pPr>
      <w:r w:rsidRPr="00A71AF8">
        <w:rPr>
          <w:rFonts w:eastAsia="Calibri" w:cstheme="minorHAnsi"/>
          <w:color w:val="000000" w:themeColor="text1"/>
          <w:sz w:val="22"/>
          <w:szCs w:val="22"/>
        </w:rPr>
        <w:t>Village Hall</w:t>
      </w:r>
      <w:r w:rsidR="0077603B" w:rsidRPr="00A71AF8">
        <w:rPr>
          <w:rFonts w:eastAsia="Calibri" w:cstheme="minorHAnsi"/>
          <w:color w:val="000000" w:themeColor="text1"/>
          <w:sz w:val="22"/>
          <w:szCs w:val="22"/>
        </w:rPr>
        <w:t xml:space="preserve"> £</w:t>
      </w:r>
      <w:r w:rsidR="003221E7" w:rsidRPr="00A71AF8">
        <w:rPr>
          <w:rFonts w:eastAsia="Calibri" w:cstheme="minorHAnsi"/>
          <w:color w:val="000000" w:themeColor="text1"/>
          <w:sz w:val="22"/>
          <w:szCs w:val="22"/>
        </w:rPr>
        <w:t>40</w:t>
      </w:r>
    </w:p>
    <w:p w14:paraId="776E73B2" w14:textId="51A8C9D3" w:rsidR="00885D5C" w:rsidRPr="00A71AF8" w:rsidRDefault="00885D5C" w:rsidP="005D2F8A">
      <w:pPr>
        <w:rPr>
          <w:rFonts w:eastAsia="Calibri" w:cstheme="minorHAnsi"/>
          <w:color w:val="000000" w:themeColor="text1"/>
          <w:sz w:val="22"/>
          <w:szCs w:val="22"/>
        </w:rPr>
      </w:pPr>
      <w:r w:rsidRPr="00A71AF8">
        <w:rPr>
          <w:rFonts w:eastAsia="Calibri" w:cstheme="minorHAnsi"/>
          <w:color w:val="000000" w:themeColor="text1"/>
          <w:sz w:val="22"/>
          <w:szCs w:val="22"/>
        </w:rPr>
        <w:t>EON £77.63</w:t>
      </w:r>
    </w:p>
    <w:p w14:paraId="757BF0FB" w14:textId="177C9AF1" w:rsidR="00885D5C" w:rsidRPr="00A71AF8"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Came and Company £4227.64</w:t>
      </w:r>
    </w:p>
    <w:p w14:paraId="2250C7C0" w14:textId="07BDBF82" w:rsidR="003221E7" w:rsidRPr="00A71AF8"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Silsoe News £250</w:t>
      </w:r>
    </w:p>
    <w:p w14:paraId="15689BE5" w14:textId="62BF46D4" w:rsidR="003221E7" w:rsidRPr="00A71AF8"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RJW </w:t>
      </w:r>
      <w:r w:rsidR="003C59A4" w:rsidRPr="00A71AF8">
        <w:rPr>
          <w:rFonts w:eastAsia="Calibri" w:cstheme="minorHAnsi"/>
          <w:color w:val="000000" w:themeColor="text1"/>
          <w:sz w:val="22"/>
          <w:szCs w:val="22"/>
        </w:rPr>
        <w:t>Machinery</w:t>
      </w:r>
      <w:r w:rsidRPr="00A71AF8">
        <w:rPr>
          <w:rFonts w:eastAsia="Calibri" w:cstheme="minorHAnsi"/>
          <w:color w:val="000000" w:themeColor="text1"/>
          <w:sz w:val="22"/>
          <w:szCs w:val="22"/>
        </w:rPr>
        <w:t xml:space="preserve"> £11,100</w:t>
      </w:r>
    </w:p>
    <w:p w14:paraId="3F18C5A7" w14:textId="0FBC8AEC" w:rsidR="003221E7" w:rsidRPr="00A71AF8"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Eon £27.53</w:t>
      </w:r>
    </w:p>
    <w:p w14:paraId="5C14188E" w14:textId="52A30A30" w:rsidR="00885D5C" w:rsidRPr="00A71AF8" w:rsidRDefault="00885D5C" w:rsidP="005D2F8A">
      <w:pPr>
        <w:rPr>
          <w:rFonts w:eastAsia="Calibri" w:cstheme="minorHAnsi"/>
          <w:color w:val="000000" w:themeColor="text1"/>
          <w:sz w:val="22"/>
          <w:szCs w:val="22"/>
        </w:rPr>
      </w:pPr>
      <w:r w:rsidRPr="00A71AF8">
        <w:rPr>
          <w:rFonts w:eastAsia="Calibri" w:cstheme="minorHAnsi"/>
          <w:color w:val="000000" w:themeColor="text1"/>
          <w:sz w:val="22"/>
          <w:szCs w:val="22"/>
        </w:rPr>
        <w:t>Clerk expenses £324.96</w:t>
      </w:r>
      <w:r w:rsidR="003221E7" w:rsidRPr="00A71AF8">
        <w:rPr>
          <w:rFonts w:eastAsia="Calibri" w:cstheme="minorHAnsi"/>
          <w:color w:val="000000" w:themeColor="text1"/>
          <w:sz w:val="22"/>
          <w:szCs w:val="22"/>
        </w:rPr>
        <w:t xml:space="preserve"> (Not paid last month)</w:t>
      </w:r>
    </w:p>
    <w:p w14:paraId="53CAA329" w14:textId="7E75AC03" w:rsidR="003221E7" w:rsidRPr="00A71AF8"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£500 Christmas lights</w:t>
      </w:r>
    </w:p>
    <w:p w14:paraId="4E1B95C6" w14:textId="77777777"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Balances: </w:t>
      </w:r>
    </w:p>
    <w:p w14:paraId="5212B317" w14:textId="0699E8CE" w:rsidR="00737121" w:rsidRPr="00A71AF8" w:rsidRDefault="00DF4CB7" w:rsidP="005D2F8A">
      <w:pPr>
        <w:rPr>
          <w:rFonts w:eastAsia="Calibri" w:cstheme="minorHAnsi"/>
          <w:color w:val="000000" w:themeColor="text1"/>
          <w:sz w:val="22"/>
          <w:szCs w:val="22"/>
        </w:rPr>
      </w:pPr>
      <w:r w:rsidRPr="00A71AF8">
        <w:rPr>
          <w:rFonts w:eastAsia="Calibri" w:cstheme="minorHAnsi"/>
          <w:color w:val="000000" w:themeColor="text1"/>
          <w:sz w:val="22"/>
          <w:szCs w:val="22"/>
        </w:rPr>
        <w:t>Current acc £</w:t>
      </w:r>
      <w:r w:rsidR="009B466E" w:rsidRPr="00A71AF8">
        <w:rPr>
          <w:rFonts w:eastAsia="Calibri" w:cstheme="minorHAnsi"/>
          <w:color w:val="000000" w:themeColor="text1"/>
          <w:sz w:val="22"/>
          <w:szCs w:val="22"/>
        </w:rPr>
        <w:t>1</w:t>
      </w:r>
      <w:r w:rsidR="00E965B5" w:rsidRPr="00A71AF8">
        <w:rPr>
          <w:rFonts w:eastAsia="Calibri" w:cstheme="minorHAnsi"/>
          <w:color w:val="000000" w:themeColor="text1"/>
          <w:sz w:val="22"/>
          <w:szCs w:val="22"/>
        </w:rPr>
        <w:t>09,022.48</w:t>
      </w:r>
    </w:p>
    <w:p w14:paraId="57FA8E3D" w14:textId="65504991"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Business acc £</w:t>
      </w:r>
      <w:r w:rsidR="00C80090" w:rsidRPr="00A71AF8">
        <w:rPr>
          <w:rFonts w:eastAsia="Calibri" w:cstheme="minorHAnsi"/>
          <w:color w:val="000000" w:themeColor="text1"/>
          <w:sz w:val="22"/>
          <w:szCs w:val="22"/>
        </w:rPr>
        <w:t>65,7</w:t>
      </w:r>
      <w:r w:rsidR="00E965B5" w:rsidRPr="00A71AF8">
        <w:rPr>
          <w:rFonts w:eastAsia="Calibri" w:cstheme="minorHAnsi"/>
          <w:color w:val="000000" w:themeColor="text1"/>
          <w:sz w:val="22"/>
          <w:szCs w:val="22"/>
        </w:rPr>
        <w:t>89.15</w:t>
      </w:r>
    </w:p>
    <w:p w14:paraId="016F1444" w14:textId="41C086E3" w:rsidR="00737121" w:rsidRPr="00A71AF8" w:rsidRDefault="00737121" w:rsidP="00AF6F8C">
      <w:pPr>
        <w:rPr>
          <w:rFonts w:eastAsia="Calibri" w:cstheme="minorHAnsi"/>
          <w:color w:val="000000" w:themeColor="text1"/>
          <w:sz w:val="22"/>
          <w:szCs w:val="22"/>
        </w:rPr>
      </w:pPr>
      <w:r w:rsidRPr="00A71AF8">
        <w:rPr>
          <w:rFonts w:eastAsia="Calibri" w:cstheme="minorHAnsi"/>
          <w:color w:val="000000" w:themeColor="text1"/>
          <w:sz w:val="22"/>
          <w:szCs w:val="22"/>
        </w:rPr>
        <w:lastRenderedPageBreak/>
        <w:t>Nationwide £80,</w:t>
      </w:r>
      <w:r w:rsidR="00692387" w:rsidRPr="00A71AF8">
        <w:rPr>
          <w:rFonts w:eastAsia="Calibri" w:cstheme="minorHAnsi"/>
          <w:color w:val="000000" w:themeColor="text1"/>
          <w:sz w:val="22"/>
          <w:szCs w:val="22"/>
        </w:rPr>
        <w:t>530.63</w:t>
      </w:r>
    </w:p>
    <w:p w14:paraId="120399F2" w14:textId="5DE7791A" w:rsidR="00E965B5" w:rsidRPr="00A71AF8" w:rsidRDefault="00E965B5" w:rsidP="00AF6F8C">
      <w:pPr>
        <w:rPr>
          <w:rFonts w:eastAsia="Calibri" w:cstheme="minorHAnsi"/>
          <w:color w:val="000000" w:themeColor="text1"/>
          <w:sz w:val="22"/>
          <w:szCs w:val="22"/>
        </w:rPr>
      </w:pPr>
      <w:r w:rsidRPr="00A71AF8">
        <w:rPr>
          <w:rFonts w:eastAsia="Calibri" w:cstheme="minorHAnsi"/>
          <w:color w:val="000000" w:themeColor="text1"/>
          <w:sz w:val="22"/>
          <w:szCs w:val="22"/>
        </w:rPr>
        <w:t>The outstanding balance for the Bowls club will be transferred out of the account.</w:t>
      </w:r>
    </w:p>
    <w:p w14:paraId="141DCDEA" w14:textId="6B5DDBB4" w:rsidR="00E05C7C" w:rsidRPr="00A71AF8" w:rsidRDefault="00E05C7C" w:rsidP="00AF6F8C">
      <w:pPr>
        <w:rPr>
          <w:rFonts w:eastAsia="Calibri" w:cstheme="minorHAnsi"/>
          <w:color w:val="000000" w:themeColor="text1"/>
          <w:sz w:val="22"/>
          <w:szCs w:val="22"/>
        </w:rPr>
      </w:pPr>
      <w:r w:rsidRPr="00A71AF8">
        <w:rPr>
          <w:rFonts w:eastAsia="Calibri" w:cstheme="minorHAnsi"/>
          <w:color w:val="000000" w:themeColor="text1"/>
          <w:sz w:val="22"/>
          <w:szCs w:val="22"/>
        </w:rPr>
        <w:t>161/19 CONSULTATIONS AND CORRESPONDENCE:</w:t>
      </w:r>
    </w:p>
    <w:p w14:paraId="0AC2884C" w14:textId="038D3C2E" w:rsidR="00E05C7C" w:rsidRPr="00A71AF8" w:rsidRDefault="00E05C7C" w:rsidP="00E05C7C">
      <w:pPr>
        <w:pStyle w:val="ListParagraph"/>
        <w:numPr>
          <w:ilvl w:val="0"/>
          <w:numId w:val="23"/>
        </w:numPr>
        <w:rPr>
          <w:rFonts w:eastAsia="Calibri" w:cstheme="minorHAnsi"/>
          <w:color w:val="000000" w:themeColor="text1"/>
          <w:sz w:val="22"/>
          <w:szCs w:val="22"/>
        </w:rPr>
      </w:pPr>
      <w:r w:rsidRPr="00A71AF8">
        <w:rPr>
          <w:rFonts w:eastAsia="Calibri" w:cstheme="minorHAnsi"/>
          <w:color w:val="000000" w:themeColor="text1"/>
          <w:sz w:val="22"/>
          <w:szCs w:val="22"/>
        </w:rPr>
        <w:t>Barclays letter outlining changes to Business accounts.</w:t>
      </w:r>
    </w:p>
    <w:p w14:paraId="5C4A6D2D" w14:textId="5E4F2A69" w:rsidR="00E05C7C" w:rsidRPr="00A71AF8" w:rsidRDefault="00E05C7C" w:rsidP="00E05C7C">
      <w:pPr>
        <w:pStyle w:val="ListParagraph"/>
        <w:numPr>
          <w:ilvl w:val="0"/>
          <w:numId w:val="23"/>
        </w:numPr>
        <w:rPr>
          <w:rFonts w:eastAsia="Calibri" w:cstheme="minorHAnsi"/>
          <w:color w:val="000000" w:themeColor="text1"/>
          <w:sz w:val="22"/>
          <w:szCs w:val="22"/>
        </w:rPr>
      </w:pPr>
      <w:r w:rsidRPr="00A71AF8">
        <w:rPr>
          <w:rFonts w:eastAsia="Calibri" w:cstheme="minorHAnsi"/>
          <w:color w:val="000000" w:themeColor="text1"/>
          <w:sz w:val="22"/>
          <w:szCs w:val="22"/>
        </w:rPr>
        <w:t>Fireworks flyer for VE Day.</w:t>
      </w:r>
    </w:p>
    <w:p w14:paraId="2E255ED9" w14:textId="24F4C9DF" w:rsidR="00996924" w:rsidRPr="00A71AF8" w:rsidRDefault="00DD6BD5" w:rsidP="00DD6BD5">
      <w:pPr>
        <w:rPr>
          <w:rFonts w:cstheme="minorHAnsi"/>
          <w:color w:val="000000" w:themeColor="text1"/>
          <w:sz w:val="22"/>
          <w:szCs w:val="22"/>
        </w:rPr>
      </w:pPr>
      <w:r w:rsidRPr="00A71AF8">
        <w:rPr>
          <w:rFonts w:cstheme="minorHAnsi"/>
          <w:color w:val="000000" w:themeColor="text1"/>
          <w:sz w:val="22"/>
          <w:szCs w:val="22"/>
        </w:rPr>
        <w:t>1</w:t>
      </w:r>
      <w:r w:rsidR="00E05C7C" w:rsidRPr="00A71AF8">
        <w:rPr>
          <w:rFonts w:cstheme="minorHAnsi"/>
          <w:color w:val="000000" w:themeColor="text1"/>
          <w:sz w:val="22"/>
          <w:szCs w:val="22"/>
        </w:rPr>
        <w:t>62</w:t>
      </w:r>
      <w:r w:rsidR="008C3D7C" w:rsidRPr="00A71AF8">
        <w:rPr>
          <w:rFonts w:cstheme="minorHAnsi"/>
          <w:color w:val="000000" w:themeColor="text1"/>
          <w:sz w:val="22"/>
          <w:szCs w:val="22"/>
        </w:rPr>
        <w:t>/</w:t>
      </w:r>
      <w:r w:rsidR="001A7D21" w:rsidRPr="00A71AF8">
        <w:rPr>
          <w:rFonts w:cstheme="minorHAnsi"/>
          <w:color w:val="000000" w:themeColor="text1"/>
          <w:sz w:val="22"/>
          <w:szCs w:val="22"/>
        </w:rPr>
        <w:t>19</w:t>
      </w:r>
      <w:r w:rsidR="00681F39" w:rsidRPr="00A71AF8">
        <w:rPr>
          <w:rFonts w:cstheme="minorHAnsi"/>
          <w:color w:val="000000" w:themeColor="text1"/>
          <w:sz w:val="22"/>
          <w:szCs w:val="22"/>
        </w:rPr>
        <w:t xml:space="preserve"> A</w:t>
      </w:r>
      <w:r w:rsidR="00FE29EC" w:rsidRPr="00A71AF8">
        <w:rPr>
          <w:rFonts w:cstheme="minorHAnsi"/>
          <w:color w:val="000000" w:themeColor="text1"/>
          <w:sz w:val="22"/>
          <w:szCs w:val="22"/>
        </w:rPr>
        <w:t>OB</w:t>
      </w:r>
      <w:r w:rsidR="001A7D21" w:rsidRPr="00A71AF8">
        <w:rPr>
          <w:rFonts w:cstheme="minorHAnsi"/>
          <w:color w:val="000000" w:themeColor="text1"/>
          <w:sz w:val="22"/>
          <w:szCs w:val="22"/>
        </w:rPr>
        <w:t>:</w:t>
      </w:r>
    </w:p>
    <w:p w14:paraId="5DF12463" w14:textId="2FD34D42" w:rsidR="00E05C7C" w:rsidRPr="00A71AF8" w:rsidRDefault="00E05C7C" w:rsidP="00E05C7C">
      <w:pPr>
        <w:pStyle w:val="ListParagraph"/>
        <w:numPr>
          <w:ilvl w:val="0"/>
          <w:numId w:val="24"/>
        </w:numPr>
        <w:rPr>
          <w:rFonts w:cstheme="minorHAnsi"/>
          <w:color w:val="000000" w:themeColor="text1"/>
          <w:sz w:val="22"/>
          <w:szCs w:val="22"/>
        </w:rPr>
      </w:pPr>
      <w:r w:rsidRPr="00A71AF8">
        <w:rPr>
          <w:rFonts w:cstheme="minorHAnsi"/>
          <w:color w:val="000000" w:themeColor="text1"/>
          <w:sz w:val="22"/>
          <w:szCs w:val="22"/>
        </w:rPr>
        <w:t xml:space="preserve">There is an issue with rats on the allotments, as the landowners the </w:t>
      </w:r>
      <w:r w:rsidR="003C59A4" w:rsidRPr="00A71AF8">
        <w:rPr>
          <w:rFonts w:cstheme="minorHAnsi"/>
          <w:color w:val="000000" w:themeColor="text1"/>
          <w:sz w:val="22"/>
          <w:szCs w:val="22"/>
        </w:rPr>
        <w:t xml:space="preserve">PC </w:t>
      </w:r>
      <w:r w:rsidRPr="00A71AF8">
        <w:rPr>
          <w:rFonts w:cstheme="minorHAnsi"/>
          <w:color w:val="000000" w:themeColor="text1"/>
          <w:sz w:val="22"/>
          <w:szCs w:val="22"/>
        </w:rPr>
        <w:t xml:space="preserve">have agreed to finance the costs of £270 </w:t>
      </w:r>
      <w:r w:rsidR="003C59A4" w:rsidRPr="00A71AF8">
        <w:rPr>
          <w:rFonts w:cstheme="minorHAnsi"/>
          <w:color w:val="000000" w:themeColor="text1"/>
          <w:sz w:val="22"/>
          <w:szCs w:val="22"/>
        </w:rPr>
        <w:t>approximately</w:t>
      </w:r>
      <w:r w:rsidRPr="00A71AF8">
        <w:rPr>
          <w:rFonts w:cstheme="minorHAnsi"/>
          <w:color w:val="000000" w:themeColor="text1"/>
          <w:sz w:val="22"/>
          <w:szCs w:val="22"/>
        </w:rPr>
        <w:t xml:space="preserve"> to have them removed. PC will be invoiced.</w:t>
      </w:r>
    </w:p>
    <w:p w14:paraId="7A39BF82" w14:textId="0405B70A" w:rsidR="00E05C7C" w:rsidRPr="00A71AF8" w:rsidRDefault="00E05C7C" w:rsidP="00E05C7C">
      <w:pPr>
        <w:pStyle w:val="ListParagraph"/>
        <w:numPr>
          <w:ilvl w:val="0"/>
          <w:numId w:val="24"/>
        </w:numPr>
        <w:rPr>
          <w:rFonts w:cstheme="minorHAnsi"/>
          <w:color w:val="000000" w:themeColor="text1"/>
          <w:sz w:val="22"/>
          <w:szCs w:val="22"/>
        </w:rPr>
      </w:pPr>
      <w:r w:rsidRPr="00A71AF8">
        <w:rPr>
          <w:rFonts w:cstheme="minorHAnsi"/>
          <w:color w:val="000000" w:themeColor="text1"/>
          <w:sz w:val="22"/>
          <w:szCs w:val="22"/>
        </w:rPr>
        <w:t>The new bin was agreed for the bus stop at the North of the village, the square bin offering recycling will be ordered.</w:t>
      </w:r>
    </w:p>
    <w:p w14:paraId="6A4BA02B" w14:textId="48E15A77" w:rsidR="00E05C7C" w:rsidRPr="00A71AF8" w:rsidRDefault="00E21680" w:rsidP="00E05C7C">
      <w:pPr>
        <w:pStyle w:val="ListParagraph"/>
        <w:numPr>
          <w:ilvl w:val="0"/>
          <w:numId w:val="24"/>
        </w:numPr>
        <w:rPr>
          <w:rFonts w:cstheme="minorHAnsi"/>
          <w:color w:val="000000" w:themeColor="text1"/>
          <w:sz w:val="22"/>
          <w:szCs w:val="22"/>
        </w:rPr>
      </w:pPr>
      <w:r w:rsidRPr="00A71AF8">
        <w:rPr>
          <w:rFonts w:cstheme="minorHAnsi"/>
          <w:color w:val="000000" w:themeColor="text1"/>
          <w:sz w:val="22"/>
          <w:szCs w:val="22"/>
        </w:rPr>
        <w:t xml:space="preserve">EI are still discussing the ongoing issues with The Star and Garter, the Pc have reported </w:t>
      </w:r>
      <w:r w:rsidR="003C59A4" w:rsidRPr="00A71AF8">
        <w:rPr>
          <w:rFonts w:cstheme="minorHAnsi"/>
          <w:color w:val="000000" w:themeColor="text1"/>
          <w:sz w:val="22"/>
          <w:szCs w:val="22"/>
        </w:rPr>
        <w:t>residents’</w:t>
      </w:r>
      <w:r w:rsidRPr="00A71AF8">
        <w:rPr>
          <w:rFonts w:cstheme="minorHAnsi"/>
          <w:color w:val="000000" w:themeColor="text1"/>
          <w:sz w:val="22"/>
          <w:szCs w:val="22"/>
        </w:rPr>
        <w:t xml:space="preserve"> concerns.</w:t>
      </w:r>
    </w:p>
    <w:p w14:paraId="5C4390A7" w14:textId="65AEA0C2" w:rsidR="00E21680" w:rsidRPr="00A71AF8" w:rsidRDefault="00E21680" w:rsidP="00E05C7C">
      <w:pPr>
        <w:pStyle w:val="ListParagraph"/>
        <w:numPr>
          <w:ilvl w:val="0"/>
          <w:numId w:val="24"/>
        </w:numPr>
        <w:rPr>
          <w:rFonts w:cstheme="minorHAnsi"/>
          <w:color w:val="000000" w:themeColor="text1"/>
          <w:sz w:val="22"/>
          <w:szCs w:val="22"/>
        </w:rPr>
      </w:pPr>
      <w:r w:rsidRPr="00A71AF8">
        <w:rPr>
          <w:rFonts w:cstheme="minorHAnsi"/>
          <w:color w:val="000000" w:themeColor="text1"/>
          <w:sz w:val="22"/>
          <w:szCs w:val="22"/>
        </w:rPr>
        <w:t xml:space="preserve">Due to a possible issue with supply of </w:t>
      </w:r>
      <w:r w:rsidR="003C59A4" w:rsidRPr="00A71AF8">
        <w:rPr>
          <w:rFonts w:cstheme="minorHAnsi"/>
          <w:color w:val="000000" w:themeColor="text1"/>
          <w:sz w:val="22"/>
          <w:szCs w:val="22"/>
        </w:rPr>
        <w:t>backup</w:t>
      </w:r>
      <w:r w:rsidRPr="00A71AF8">
        <w:rPr>
          <w:rFonts w:cstheme="minorHAnsi"/>
          <w:color w:val="000000" w:themeColor="text1"/>
          <w:sz w:val="22"/>
          <w:szCs w:val="22"/>
        </w:rPr>
        <w:t xml:space="preserve"> power to the Defibrillator at the pub it has been </w:t>
      </w:r>
      <w:r w:rsidR="003C59A4" w:rsidRPr="00A71AF8">
        <w:rPr>
          <w:rFonts w:cstheme="minorHAnsi"/>
          <w:color w:val="000000" w:themeColor="text1"/>
          <w:sz w:val="22"/>
          <w:szCs w:val="22"/>
        </w:rPr>
        <w:t>removed</w:t>
      </w:r>
      <w:r w:rsidRPr="00A71AF8">
        <w:rPr>
          <w:rFonts w:cstheme="minorHAnsi"/>
          <w:color w:val="000000" w:themeColor="text1"/>
          <w:sz w:val="22"/>
          <w:szCs w:val="22"/>
        </w:rPr>
        <w:t xml:space="preserve">. </w:t>
      </w:r>
      <w:r w:rsidR="003C59A4" w:rsidRPr="00A71AF8">
        <w:rPr>
          <w:rFonts w:cstheme="minorHAnsi"/>
          <w:color w:val="000000" w:themeColor="text1"/>
          <w:sz w:val="22"/>
          <w:szCs w:val="22"/>
        </w:rPr>
        <w:t>This</w:t>
      </w:r>
      <w:r w:rsidRPr="00A71AF8">
        <w:rPr>
          <w:rFonts w:cstheme="minorHAnsi"/>
          <w:color w:val="000000" w:themeColor="text1"/>
          <w:sz w:val="22"/>
          <w:szCs w:val="22"/>
        </w:rPr>
        <w:t xml:space="preserve"> is largely due to </w:t>
      </w:r>
      <w:r w:rsidR="003C59A4" w:rsidRPr="00A71AF8">
        <w:rPr>
          <w:rFonts w:cstheme="minorHAnsi"/>
          <w:color w:val="000000" w:themeColor="text1"/>
          <w:sz w:val="22"/>
          <w:szCs w:val="22"/>
        </w:rPr>
        <w:t>safety;</w:t>
      </w:r>
      <w:r w:rsidRPr="00A71AF8">
        <w:rPr>
          <w:rFonts w:cstheme="minorHAnsi"/>
          <w:color w:val="000000" w:themeColor="text1"/>
          <w:sz w:val="22"/>
          <w:szCs w:val="22"/>
        </w:rPr>
        <w:t xml:space="preserve"> the PC are concerned that that the </w:t>
      </w:r>
      <w:r w:rsidR="003C59A4" w:rsidRPr="00A71AF8">
        <w:rPr>
          <w:rFonts w:cstheme="minorHAnsi"/>
          <w:color w:val="000000" w:themeColor="text1"/>
          <w:sz w:val="22"/>
          <w:szCs w:val="22"/>
        </w:rPr>
        <w:t>appliance</w:t>
      </w:r>
      <w:r w:rsidRPr="00A71AF8">
        <w:rPr>
          <w:rFonts w:cstheme="minorHAnsi"/>
          <w:color w:val="000000" w:themeColor="text1"/>
          <w:sz w:val="22"/>
          <w:szCs w:val="22"/>
        </w:rPr>
        <w:t xml:space="preserve"> may not be fully functional if required and it is at risk of being damaged due to the cold weather. Alternatives can be found at the allotment and the sports centre. An update has been issued on FB, on the website and in the newsletter.</w:t>
      </w:r>
    </w:p>
    <w:p w14:paraId="328CCF1F" w14:textId="33EB8065" w:rsidR="00E21680" w:rsidRPr="00A71AF8" w:rsidRDefault="00E21680" w:rsidP="00E05C7C">
      <w:pPr>
        <w:pStyle w:val="ListParagraph"/>
        <w:numPr>
          <w:ilvl w:val="0"/>
          <w:numId w:val="24"/>
        </w:numPr>
        <w:rPr>
          <w:rFonts w:cstheme="minorHAnsi"/>
          <w:color w:val="000000" w:themeColor="text1"/>
          <w:sz w:val="22"/>
          <w:szCs w:val="22"/>
        </w:rPr>
      </w:pPr>
      <w:r w:rsidRPr="00A71AF8">
        <w:rPr>
          <w:rFonts w:cstheme="minorHAnsi"/>
          <w:color w:val="000000" w:themeColor="text1"/>
          <w:sz w:val="22"/>
          <w:szCs w:val="22"/>
        </w:rPr>
        <w:t xml:space="preserve">Morris dancers normally dance on the High St on Boxing Day, with no pub this year a discussion took place as to whether the PC could provide </w:t>
      </w:r>
      <w:r w:rsidR="003C59A4" w:rsidRPr="00A71AF8">
        <w:rPr>
          <w:rFonts w:cstheme="minorHAnsi"/>
          <w:color w:val="000000" w:themeColor="text1"/>
          <w:sz w:val="22"/>
          <w:szCs w:val="22"/>
        </w:rPr>
        <w:t>refreshments</w:t>
      </w:r>
      <w:r w:rsidRPr="00A71AF8">
        <w:rPr>
          <w:rFonts w:cstheme="minorHAnsi"/>
          <w:color w:val="000000" w:themeColor="text1"/>
          <w:sz w:val="22"/>
          <w:szCs w:val="22"/>
        </w:rPr>
        <w:t xml:space="preserve"> and it still go ahead, there are not enough Cllrs available to manage the event unfortunately.</w:t>
      </w:r>
    </w:p>
    <w:p w14:paraId="19E14103" w14:textId="0C182C82" w:rsidR="00681F39" w:rsidRPr="00A71AF8" w:rsidRDefault="00F30DC4" w:rsidP="00AF6F8C">
      <w:pPr>
        <w:rPr>
          <w:rFonts w:cstheme="minorHAnsi"/>
          <w:color w:val="000000" w:themeColor="text1"/>
          <w:sz w:val="22"/>
          <w:szCs w:val="22"/>
        </w:rPr>
      </w:pPr>
      <w:r w:rsidRPr="00A71AF8">
        <w:rPr>
          <w:rFonts w:cstheme="minorHAnsi"/>
          <w:color w:val="000000" w:themeColor="text1"/>
          <w:sz w:val="22"/>
          <w:szCs w:val="22"/>
        </w:rPr>
        <w:t>1</w:t>
      </w:r>
      <w:r w:rsidR="00E05C7C" w:rsidRPr="00A71AF8">
        <w:rPr>
          <w:rFonts w:cstheme="minorHAnsi"/>
          <w:color w:val="000000" w:themeColor="text1"/>
          <w:sz w:val="22"/>
          <w:szCs w:val="22"/>
        </w:rPr>
        <w:t>63</w:t>
      </w:r>
      <w:r w:rsidR="002E7806" w:rsidRPr="00A71AF8">
        <w:rPr>
          <w:rFonts w:cstheme="minorHAnsi"/>
          <w:color w:val="000000" w:themeColor="text1"/>
          <w:sz w:val="22"/>
          <w:szCs w:val="22"/>
        </w:rPr>
        <w:t>/</w:t>
      </w:r>
      <w:r w:rsidR="00E5049B" w:rsidRPr="00A71AF8">
        <w:rPr>
          <w:rFonts w:cstheme="minorHAnsi"/>
          <w:color w:val="000000" w:themeColor="text1"/>
          <w:sz w:val="22"/>
          <w:szCs w:val="22"/>
        </w:rPr>
        <w:t>19</w:t>
      </w:r>
      <w:r w:rsidR="00A26921" w:rsidRPr="00A71AF8">
        <w:rPr>
          <w:rFonts w:cstheme="minorHAnsi"/>
          <w:color w:val="000000" w:themeColor="text1"/>
          <w:sz w:val="22"/>
          <w:szCs w:val="22"/>
        </w:rPr>
        <w:t xml:space="preserve"> NEXT MEETING:</w:t>
      </w:r>
    </w:p>
    <w:p w14:paraId="0E15B6EB" w14:textId="0F28A2A8" w:rsidR="00A26921" w:rsidRPr="00A71AF8" w:rsidRDefault="00A26921" w:rsidP="00AF6F8C">
      <w:pPr>
        <w:rPr>
          <w:rFonts w:cstheme="minorHAnsi"/>
          <w:color w:val="000000" w:themeColor="text1"/>
          <w:sz w:val="22"/>
          <w:szCs w:val="22"/>
        </w:rPr>
      </w:pPr>
      <w:r w:rsidRPr="00A71AF8">
        <w:rPr>
          <w:rFonts w:cstheme="minorHAnsi"/>
          <w:color w:val="000000" w:themeColor="text1"/>
          <w:sz w:val="22"/>
          <w:szCs w:val="22"/>
        </w:rPr>
        <w:t xml:space="preserve">The next meeting of the Parish Council will be held on </w:t>
      </w:r>
      <w:r w:rsidR="002E7806" w:rsidRPr="00A71AF8">
        <w:rPr>
          <w:rFonts w:cstheme="minorHAnsi"/>
          <w:color w:val="000000" w:themeColor="text1"/>
          <w:sz w:val="22"/>
          <w:szCs w:val="22"/>
        </w:rPr>
        <w:t>1</w:t>
      </w:r>
      <w:r w:rsidR="00E05C7C" w:rsidRPr="00A71AF8">
        <w:rPr>
          <w:rFonts w:cstheme="minorHAnsi"/>
          <w:color w:val="000000" w:themeColor="text1"/>
          <w:sz w:val="22"/>
          <w:szCs w:val="22"/>
        </w:rPr>
        <w:t>5</w:t>
      </w:r>
      <w:r w:rsidR="00E05C7C" w:rsidRPr="00A71AF8">
        <w:rPr>
          <w:rFonts w:cstheme="minorHAnsi"/>
          <w:color w:val="000000" w:themeColor="text1"/>
          <w:sz w:val="22"/>
          <w:szCs w:val="22"/>
          <w:vertAlign w:val="superscript"/>
        </w:rPr>
        <w:t>th</w:t>
      </w:r>
      <w:r w:rsidR="00E05C7C" w:rsidRPr="00A71AF8">
        <w:rPr>
          <w:rFonts w:cstheme="minorHAnsi"/>
          <w:color w:val="000000" w:themeColor="text1"/>
          <w:sz w:val="22"/>
          <w:szCs w:val="22"/>
        </w:rPr>
        <w:t xml:space="preserve"> January 2020.</w:t>
      </w:r>
    </w:p>
    <w:p w14:paraId="22406120" w14:textId="77777777" w:rsidR="000907E8" w:rsidRPr="00A71AF8" w:rsidRDefault="000907E8" w:rsidP="00AF6F8C">
      <w:pPr>
        <w:rPr>
          <w:rFonts w:cstheme="minorHAnsi"/>
          <w:color w:val="000000" w:themeColor="text1"/>
          <w:sz w:val="22"/>
          <w:szCs w:val="22"/>
        </w:rPr>
      </w:pPr>
    </w:p>
    <w:p w14:paraId="367E63B6" w14:textId="77777777" w:rsidR="00C72EB6" w:rsidRPr="00A71AF8" w:rsidRDefault="00C72EB6" w:rsidP="00AF6F8C">
      <w:pPr>
        <w:rPr>
          <w:rFonts w:cstheme="minorHAnsi"/>
          <w:b/>
          <w:color w:val="000000" w:themeColor="text1"/>
          <w:sz w:val="22"/>
          <w:szCs w:val="22"/>
        </w:rPr>
      </w:pPr>
    </w:p>
    <w:p w14:paraId="2173A0F8" w14:textId="77777777" w:rsidR="00C72EB6" w:rsidRPr="00A71AF8" w:rsidRDefault="00C72EB6" w:rsidP="00AF6F8C">
      <w:pPr>
        <w:rPr>
          <w:rFonts w:cstheme="minorHAnsi"/>
          <w:color w:val="000000" w:themeColor="text1"/>
          <w:sz w:val="22"/>
          <w:szCs w:val="22"/>
        </w:rPr>
      </w:pPr>
    </w:p>
    <w:p w14:paraId="4393B61C" w14:textId="77777777" w:rsidR="00840591" w:rsidRPr="00A71AF8" w:rsidRDefault="00840591" w:rsidP="00AF6F8C">
      <w:pPr>
        <w:rPr>
          <w:rFonts w:cstheme="minorHAnsi"/>
          <w:color w:val="000000" w:themeColor="text1"/>
          <w:sz w:val="22"/>
          <w:szCs w:val="22"/>
        </w:rPr>
      </w:pPr>
    </w:p>
    <w:p w14:paraId="06106AEA" w14:textId="77777777" w:rsidR="00840591" w:rsidRPr="00A71AF8" w:rsidRDefault="00840591" w:rsidP="00AF6F8C">
      <w:pPr>
        <w:rPr>
          <w:rFonts w:cstheme="minorHAnsi"/>
          <w:color w:val="000000" w:themeColor="text1"/>
          <w:sz w:val="22"/>
          <w:szCs w:val="22"/>
        </w:rPr>
      </w:pPr>
    </w:p>
    <w:p w14:paraId="7DE4C048" w14:textId="4A6E6ACF" w:rsidR="00966AB6" w:rsidRPr="00A71AF8" w:rsidRDefault="00966AB6" w:rsidP="00AF6F8C">
      <w:pPr>
        <w:rPr>
          <w:rFonts w:cstheme="minorHAnsi"/>
          <w:color w:val="000000" w:themeColor="text1"/>
          <w:sz w:val="22"/>
          <w:szCs w:val="22"/>
        </w:rPr>
      </w:pPr>
      <w:r w:rsidRPr="00A71AF8">
        <w:rPr>
          <w:rFonts w:cstheme="minorHAnsi"/>
          <w:color w:val="000000" w:themeColor="text1"/>
          <w:sz w:val="22"/>
          <w:szCs w:val="22"/>
        </w:rPr>
        <w:t xml:space="preserve"> </w:t>
      </w:r>
    </w:p>
    <w:p w14:paraId="11898069" w14:textId="77777777" w:rsidR="009D6913" w:rsidRPr="00A71AF8" w:rsidRDefault="009D6913" w:rsidP="00AF6F8C">
      <w:pPr>
        <w:rPr>
          <w:rFonts w:cstheme="minorHAnsi"/>
          <w:color w:val="000000" w:themeColor="text1"/>
          <w:sz w:val="22"/>
          <w:szCs w:val="22"/>
        </w:rPr>
      </w:pPr>
    </w:p>
    <w:p w14:paraId="5F1DC714" w14:textId="77777777" w:rsidR="00744613" w:rsidRPr="00A71AF8" w:rsidRDefault="00744613" w:rsidP="00AF6F8C">
      <w:pPr>
        <w:rPr>
          <w:rFonts w:cstheme="minorHAnsi"/>
          <w:color w:val="000000" w:themeColor="text1"/>
          <w:sz w:val="22"/>
          <w:szCs w:val="22"/>
        </w:rPr>
      </w:pPr>
    </w:p>
    <w:p w14:paraId="6FE1741F" w14:textId="77777777" w:rsidR="00744613" w:rsidRPr="00A71AF8" w:rsidRDefault="00744613" w:rsidP="00AF6F8C">
      <w:pPr>
        <w:rPr>
          <w:rFonts w:cstheme="minorHAnsi"/>
          <w:color w:val="000000" w:themeColor="text1"/>
          <w:sz w:val="22"/>
          <w:szCs w:val="22"/>
        </w:rPr>
      </w:pPr>
    </w:p>
    <w:p w14:paraId="63662627" w14:textId="77777777" w:rsidR="00744613" w:rsidRPr="00CB0F3F" w:rsidRDefault="00744613" w:rsidP="00AF6F8C">
      <w:pPr>
        <w:rPr>
          <w:rFonts w:cstheme="minorHAnsi"/>
          <w:sz w:val="22"/>
          <w:szCs w:val="22"/>
        </w:rPr>
      </w:pPr>
    </w:p>
    <w:p w14:paraId="0B1789C4" w14:textId="77777777" w:rsidR="00744613" w:rsidRPr="00CB0F3F" w:rsidRDefault="00744613" w:rsidP="00AF6F8C">
      <w:pPr>
        <w:rPr>
          <w:rFonts w:cstheme="minorHAnsi"/>
          <w:sz w:val="22"/>
          <w:szCs w:val="22"/>
        </w:rPr>
      </w:pPr>
    </w:p>
    <w:p w14:paraId="0644CE2B" w14:textId="77777777" w:rsidR="00744613" w:rsidRPr="00CB0F3F" w:rsidRDefault="00744613" w:rsidP="00AF6F8C">
      <w:pPr>
        <w:rPr>
          <w:rFonts w:cstheme="minorHAnsi"/>
          <w:sz w:val="22"/>
          <w:szCs w:val="22"/>
        </w:rPr>
      </w:pPr>
    </w:p>
    <w:p w14:paraId="342E4DC7" w14:textId="77777777" w:rsidR="00744613" w:rsidRPr="00CB0F3F" w:rsidRDefault="00744613" w:rsidP="00AF6F8C">
      <w:pPr>
        <w:rPr>
          <w:rFonts w:cstheme="minorHAnsi"/>
          <w:sz w:val="22"/>
          <w:szCs w:val="22"/>
        </w:rPr>
      </w:pPr>
    </w:p>
    <w:p w14:paraId="69A13745" w14:textId="77777777" w:rsidR="00744613" w:rsidRPr="00CB0F3F" w:rsidRDefault="00744613" w:rsidP="00AF6F8C">
      <w:pPr>
        <w:rPr>
          <w:rFonts w:cstheme="minorHAnsi"/>
          <w:sz w:val="22"/>
          <w:szCs w:val="22"/>
        </w:rPr>
      </w:pPr>
    </w:p>
    <w:p w14:paraId="66F2FB03" w14:textId="77777777" w:rsidR="00744613" w:rsidRPr="00CB0F3F" w:rsidRDefault="00744613" w:rsidP="00AF6F8C">
      <w:pPr>
        <w:rPr>
          <w:rFonts w:cstheme="minorHAnsi"/>
          <w:sz w:val="22"/>
          <w:szCs w:val="22"/>
        </w:rPr>
      </w:pPr>
    </w:p>
    <w:sectPr w:rsidR="00744613" w:rsidRPr="00CB0F3F"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5907" w14:textId="77777777" w:rsidR="001F1376" w:rsidRDefault="001F1376" w:rsidP="00810980">
      <w:pPr>
        <w:spacing w:after="0" w:line="240" w:lineRule="auto"/>
      </w:pPr>
      <w:r>
        <w:separator/>
      </w:r>
    </w:p>
  </w:endnote>
  <w:endnote w:type="continuationSeparator" w:id="0">
    <w:p w14:paraId="287BC7DE" w14:textId="77777777" w:rsidR="001F1376" w:rsidRDefault="001F1376"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72CB9" w14:textId="77777777" w:rsidR="001F1376" w:rsidRDefault="001F1376" w:rsidP="00810980">
      <w:pPr>
        <w:spacing w:after="0" w:line="240" w:lineRule="auto"/>
      </w:pPr>
      <w:r>
        <w:separator/>
      </w:r>
    </w:p>
  </w:footnote>
  <w:footnote w:type="continuationSeparator" w:id="0">
    <w:p w14:paraId="51C5040B" w14:textId="77777777" w:rsidR="001F1376" w:rsidRDefault="001F1376"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5EC"/>
    <w:multiLevelType w:val="hybridMultilevel"/>
    <w:tmpl w:val="A66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E1BEB"/>
    <w:multiLevelType w:val="hybridMultilevel"/>
    <w:tmpl w:val="9980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70074"/>
    <w:multiLevelType w:val="hybridMultilevel"/>
    <w:tmpl w:val="2C5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01F88"/>
    <w:multiLevelType w:val="hybridMultilevel"/>
    <w:tmpl w:val="9A80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184416"/>
    <w:multiLevelType w:val="hybridMultilevel"/>
    <w:tmpl w:val="9882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767F6E"/>
    <w:multiLevelType w:val="hybridMultilevel"/>
    <w:tmpl w:val="D132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D0179"/>
    <w:multiLevelType w:val="hybridMultilevel"/>
    <w:tmpl w:val="7AB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20FBB"/>
    <w:multiLevelType w:val="hybridMultilevel"/>
    <w:tmpl w:val="3A1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401C"/>
    <w:multiLevelType w:val="hybridMultilevel"/>
    <w:tmpl w:val="780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31096"/>
    <w:multiLevelType w:val="hybridMultilevel"/>
    <w:tmpl w:val="001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1"/>
  </w:num>
  <w:num w:numId="4">
    <w:abstractNumId w:val="19"/>
  </w:num>
  <w:num w:numId="5">
    <w:abstractNumId w:val="12"/>
  </w:num>
  <w:num w:numId="6">
    <w:abstractNumId w:val="9"/>
  </w:num>
  <w:num w:numId="7">
    <w:abstractNumId w:val="4"/>
  </w:num>
  <w:num w:numId="8">
    <w:abstractNumId w:val="22"/>
  </w:num>
  <w:num w:numId="9">
    <w:abstractNumId w:val="3"/>
  </w:num>
  <w:num w:numId="10">
    <w:abstractNumId w:val="2"/>
  </w:num>
  <w:num w:numId="11">
    <w:abstractNumId w:val="15"/>
  </w:num>
  <w:num w:numId="12">
    <w:abstractNumId w:val="7"/>
  </w:num>
  <w:num w:numId="13">
    <w:abstractNumId w:val="1"/>
  </w:num>
  <w:num w:numId="14">
    <w:abstractNumId w:val="14"/>
  </w:num>
  <w:num w:numId="15">
    <w:abstractNumId w:val="10"/>
  </w:num>
  <w:num w:numId="16">
    <w:abstractNumId w:val="13"/>
  </w:num>
  <w:num w:numId="17">
    <w:abstractNumId w:val="18"/>
  </w:num>
  <w:num w:numId="18">
    <w:abstractNumId w:val="8"/>
  </w:num>
  <w:num w:numId="19">
    <w:abstractNumId w:val="20"/>
  </w:num>
  <w:num w:numId="20">
    <w:abstractNumId w:val="16"/>
  </w:num>
  <w:num w:numId="21">
    <w:abstractNumId w:val="11"/>
  </w:num>
  <w:num w:numId="22">
    <w:abstractNumId w:val="5"/>
  </w:num>
  <w:num w:numId="23">
    <w:abstractNumId w:val="17"/>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25D7D"/>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530"/>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C7418"/>
    <w:rsid w:val="000D072D"/>
    <w:rsid w:val="000D1CB6"/>
    <w:rsid w:val="000D2599"/>
    <w:rsid w:val="000D4568"/>
    <w:rsid w:val="000D51FB"/>
    <w:rsid w:val="000D5BA4"/>
    <w:rsid w:val="000D6FCD"/>
    <w:rsid w:val="000D7AA7"/>
    <w:rsid w:val="000E02B1"/>
    <w:rsid w:val="000E0336"/>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6040"/>
    <w:rsid w:val="001E73F1"/>
    <w:rsid w:val="001E7A70"/>
    <w:rsid w:val="001F1376"/>
    <w:rsid w:val="001F3332"/>
    <w:rsid w:val="001F4BBC"/>
    <w:rsid w:val="001F632B"/>
    <w:rsid w:val="001F72A5"/>
    <w:rsid w:val="0020016F"/>
    <w:rsid w:val="00203EE5"/>
    <w:rsid w:val="00205BD5"/>
    <w:rsid w:val="00206242"/>
    <w:rsid w:val="00206A8A"/>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1E7C"/>
    <w:rsid w:val="00283939"/>
    <w:rsid w:val="00283BA9"/>
    <w:rsid w:val="00290327"/>
    <w:rsid w:val="00291930"/>
    <w:rsid w:val="002934AB"/>
    <w:rsid w:val="002951F4"/>
    <w:rsid w:val="00296634"/>
    <w:rsid w:val="002A2265"/>
    <w:rsid w:val="002A68D7"/>
    <w:rsid w:val="002A7A53"/>
    <w:rsid w:val="002B0ACE"/>
    <w:rsid w:val="002B3B04"/>
    <w:rsid w:val="002B64F2"/>
    <w:rsid w:val="002C7794"/>
    <w:rsid w:val="002D5D58"/>
    <w:rsid w:val="002D6627"/>
    <w:rsid w:val="002D66C2"/>
    <w:rsid w:val="002E0789"/>
    <w:rsid w:val="002E2F40"/>
    <w:rsid w:val="002E37BD"/>
    <w:rsid w:val="002E500C"/>
    <w:rsid w:val="002E5539"/>
    <w:rsid w:val="002E7806"/>
    <w:rsid w:val="002F255B"/>
    <w:rsid w:val="002F53DD"/>
    <w:rsid w:val="002F5E5C"/>
    <w:rsid w:val="002F6812"/>
    <w:rsid w:val="00303C33"/>
    <w:rsid w:val="00303C8D"/>
    <w:rsid w:val="00305761"/>
    <w:rsid w:val="00307239"/>
    <w:rsid w:val="00307286"/>
    <w:rsid w:val="0030779C"/>
    <w:rsid w:val="0031706C"/>
    <w:rsid w:val="003217E9"/>
    <w:rsid w:val="003221E7"/>
    <w:rsid w:val="0032331F"/>
    <w:rsid w:val="00324378"/>
    <w:rsid w:val="0032679B"/>
    <w:rsid w:val="003311C6"/>
    <w:rsid w:val="00332685"/>
    <w:rsid w:val="00332BB0"/>
    <w:rsid w:val="0033430B"/>
    <w:rsid w:val="003362C7"/>
    <w:rsid w:val="00336BA0"/>
    <w:rsid w:val="00341D99"/>
    <w:rsid w:val="003429CB"/>
    <w:rsid w:val="00351634"/>
    <w:rsid w:val="00351DC7"/>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318C"/>
    <w:rsid w:val="003C4951"/>
    <w:rsid w:val="003C52AD"/>
    <w:rsid w:val="003C59A4"/>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0AD"/>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4576"/>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0F01"/>
    <w:rsid w:val="00591996"/>
    <w:rsid w:val="005929E7"/>
    <w:rsid w:val="005946B5"/>
    <w:rsid w:val="005951A4"/>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27927"/>
    <w:rsid w:val="00636FA5"/>
    <w:rsid w:val="006453C6"/>
    <w:rsid w:val="00645C74"/>
    <w:rsid w:val="00650848"/>
    <w:rsid w:val="00655495"/>
    <w:rsid w:val="00661329"/>
    <w:rsid w:val="00672129"/>
    <w:rsid w:val="00676D18"/>
    <w:rsid w:val="00677335"/>
    <w:rsid w:val="00677EDF"/>
    <w:rsid w:val="00680598"/>
    <w:rsid w:val="00681F39"/>
    <w:rsid w:val="0068329D"/>
    <w:rsid w:val="00685DFF"/>
    <w:rsid w:val="00686D02"/>
    <w:rsid w:val="0069145C"/>
    <w:rsid w:val="00692387"/>
    <w:rsid w:val="006A0604"/>
    <w:rsid w:val="006A2CD0"/>
    <w:rsid w:val="006B4BAA"/>
    <w:rsid w:val="006B5663"/>
    <w:rsid w:val="006B7874"/>
    <w:rsid w:val="006C70A2"/>
    <w:rsid w:val="006D0FA7"/>
    <w:rsid w:val="006D2C92"/>
    <w:rsid w:val="006D6617"/>
    <w:rsid w:val="006D78F1"/>
    <w:rsid w:val="006E412C"/>
    <w:rsid w:val="006E4259"/>
    <w:rsid w:val="006E4FE9"/>
    <w:rsid w:val="006E6EFB"/>
    <w:rsid w:val="006F03E5"/>
    <w:rsid w:val="006F0C14"/>
    <w:rsid w:val="006F0E2D"/>
    <w:rsid w:val="006F75BF"/>
    <w:rsid w:val="00700481"/>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603B"/>
    <w:rsid w:val="007778B7"/>
    <w:rsid w:val="00781826"/>
    <w:rsid w:val="00783245"/>
    <w:rsid w:val="00783C24"/>
    <w:rsid w:val="00784B71"/>
    <w:rsid w:val="00786210"/>
    <w:rsid w:val="007878ED"/>
    <w:rsid w:val="0079053E"/>
    <w:rsid w:val="007906DE"/>
    <w:rsid w:val="00795407"/>
    <w:rsid w:val="00795A4B"/>
    <w:rsid w:val="00797374"/>
    <w:rsid w:val="007A0E88"/>
    <w:rsid w:val="007A2AA1"/>
    <w:rsid w:val="007A2DFF"/>
    <w:rsid w:val="007A38BB"/>
    <w:rsid w:val="007A4DE2"/>
    <w:rsid w:val="007A6330"/>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34DCF"/>
    <w:rsid w:val="00836ACF"/>
    <w:rsid w:val="00840591"/>
    <w:rsid w:val="00840F2C"/>
    <w:rsid w:val="00843242"/>
    <w:rsid w:val="00843851"/>
    <w:rsid w:val="008438DD"/>
    <w:rsid w:val="00845CB3"/>
    <w:rsid w:val="00851D9C"/>
    <w:rsid w:val="00852F05"/>
    <w:rsid w:val="0086323A"/>
    <w:rsid w:val="00863C6C"/>
    <w:rsid w:val="00864ADB"/>
    <w:rsid w:val="00865C05"/>
    <w:rsid w:val="00870581"/>
    <w:rsid w:val="00875F62"/>
    <w:rsid w:val="0087702E"/>
    <w:rsid w:val="00877D8A"/>
    <w:rsid w:val="0088006E"/>
    <w:rsid w:val="00881D7D"/>
    <w:rsid w:val="00882AC6"/>
    <w:rsid w:val="00882EEC"/>
    <w:rsid w:val="00885D5C"/>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DEA"/>
    <w:rsid w:val="009212EB"/>
    <w:rsid w:val="0093705E"/>
    <w:rsid w:val="009433D9"/>
    <w:rsid w:val="00944B70"/>
    <w:rsid w:val="0094770F"/>
    <w:rsid w:val="009524C6"/>
    <w:rsid w:val="0095256D"/>
    <w:rsid w:val="009539B3"/>
    <w:rsid w:val="00955A64"/>
    <w:rsid w:val="00956005"/>
    <w:rsid w:val="00956622"/>
    <w:rsid w:val="00956D4E"/>
    <w:rsid w:val="00960527"/>
    <w:rsid w:val="0096192F"/>
    <w:rsid w:val="00966AB6"/>
    <w:rsid w:val="009674C7"/>
    <w:rsid w:val="00970497"/>
    <w:rsid w:val="00972677"/>
    <w:rsid w:val="009727D6"/>
    <w:rsid w:val="00972BA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466E"/>
    <w:rsid w:val="009B50B8"/>
    <w:rsid w:val="009C1630"/>
    <w:rsid w:val="009C2620"/>
    <w:rsid w:val="009C5EDC"/>
    <w:rsid w:val="009D227B"/>
    <w:rsid w:val="009D6913"/>
    <w:rsid w:val="009E0DEA"/>
    <w:rsid w:val="009E152C"/>
    <w:rsid w:val="009E2FE9"/>
    <w:rsid w:val="009E3E7A"/>
    <w:rsid w:val="009E42CF"/>
    <w:rsid w:val="009F1FD2"/>
    <w:rsid w:val="009F68E1"/>
    <w:rsid w:val="00A00FDC"/>
    <w:rsid w:val="00A01F30"/>
    <w:rsid w:val="00A037BE"/>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4171"/>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0FBD"/>
    <w:rsid w:val="00A71AF8"/>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2B14"/>
    <w:rsid w:val="00AC519A"/>
    <w:rsid w:val="00AC6018"/>
    <w:rsid w:val="00AD11A9"/>
    <w:rsid w:val="00AD2276"/>
    <w:rsid w:val="00AD680F"/>
    <w:rsid w:val="00AE2258"/>
    <w:rsid w:val="00AF2BC0"/>
    <w:rsid w:val="00AF3CA9"/>
    <w:rsid w:val="00AF4757"/>
    <w:rsid w:val="00AF6F8C"/>
    <w:rsid w:val="00B001D0"/>
    <w:rsid w:val="00B01964"/>
    <w:rsid w:val="00B04780"/>
    <w:rsid w:val="00B05B2F"/>
    <w:rsid w:val="00B10F04"/>
    <w:rsid w:val="00B110E6"/>
    <w:rsid w:val="00B1179A"/>
    <w:rsid w:val="00B11A90"/>
    <w:rsid w:val="00B13500"/>
    <w:rsid w:val="00B13A8E"/>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2E39"/>
    <w:rsid w:val="00B6329F"/>
    <w:rsid w:val="00B64385"/>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955ED"/>
    <w:rsid w:val="00B97062"/>
    <w:rsid w:val="00BA03E0"/>
    <w:rsid w:val="00BA140B"/>
    <w:rsid w:val="00BA33B2"/>
    <w:rsid w:val="00BA4DA1"/>
    <w:rsid w:val="00BA68C6"/>
    <w:rsid w:val="00BA6BDD"/>
    <w:rsid w:val="00BB092C"/>
    <w:rsid w:val="00BB5074"/>
    <w:rsid w:val="00BC3051"/>
    <w:rsid w:val="00BC4A05"/>
    <w:rsid w:val="00BC645F"/>
    <w:rsid w:val="00BC6D22"/>
    <w:rsid w:val="00BD0AEB"/>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5B24"/>
    <w:rsid w:val="00C260B6"/>
    <w:rsid w:val="00C300F1"/>
    <w:rsid w:val="00C33576"/>
    <w:rsid w:val="00C35793"/>
    <w:rsid w:val="00C43C78"/>
    <w:rsid w:val="00C43ED9"/>
    <w:rsid w:val="00C4535C"/>
    <w:rsid w:val="00C45CDC"/>
    <w:rsid w:val="00C4639F"/>
    <w:rsid w:val="00C46E23"/>
    <w:rsid w:val="00C500AF"/>
    <w:rsid w:val="00C5210D"/>
    <w:rsid w:val="00C53B0D"/>
    <w:rsid w:val="00C57409"/>
    <w:rsid w:val="00C57450"/>
    <w:rsid w:val="00C634DC"/>
    <w:rsid w:val="00C64A1F"/>
    <w:rsid w:val="00C6654E"/>
    <w:rsid w:val="00C671DB"/>
    <w:rsid w:val="00C70DD9"/>
    <w:rsid w:val="00C71363"/>
    <w:rsid w:val="00C72EB6"/>
    <w:rsid w:val="00C731F9"/>
    <w:rsid w:val="00C759E4"/>
    <w:rsid w:val="00C762B2"/>
    <w:rsid w:val="00C77CCA"/>
    <w:rsid w:val="00C80090"/>
    <w:rsid w:val="00C820D1"/>
    <w:rsid w:val="00C82379"/>
    <w:rsid w:val="00C84062"/>
    <w:rsid w:val="00C85C6A"/>
    <w:rsid w:val="00C9422D"/>
    <w:rsid w:val="00C94FAD"/>
    <w:rsid w:val="00C95F82"/>
    <w:rsid w:val="00CA242F"/>
    <w:rsid w:val="00CB0F3F"/>
    <w:rsid w:val="00CB1DCD"/>
    <w:rsid w:val="00CB334F"/>
    <w:rsid w:val="00CB3FB6"/>
    <w:rsid w:val="00CB49E5"/>
    <w:rsid w:val="00CB64B9"/>
    <w:rsid w:val="00CB7350"/>
    <w:rsid w:val="00CC5A79"/>
    <w:rsid w:val="00CE0DC0"/>
    <w:rsid w:val="00CE1B26"/>
    <w:rsid w:val="00CE2FAF"/>
    <w:rsid w:val="00CE44A8"/>
    <w:rsid w:val="00CE53E6"/>
    <w:rsid w:val="00CE5A2E"/>
    <w:rsid w:val="00CE733B"/>
    <w:rsid w:val="00CF0D2C"/>
    <w:rsid w:val="00CF2603"/>
    <w:rsid w:val="00CF2BE5"/>
    <w:rsid w:val="00CF39AE"/>
    <w:rsid w:val="00D011EC"/>
    <w:rsid w:val="00D041A5"/>
    <w:rsid w:val="00D10467"/>
    <w:rsid w:val="00D14271"/>
    <w:rsid w:val="00D146C7"/>
    <w:rsid w:val="00D16871"/>
    <w:rsid w:val="00D17569"/>
    <w:rsid w:val="00D17915"/>
    <w:rsid w:val="00D20452"/>
    <w:rsid w:val="00D2178F"/>
    <w:rsid w:val="00D22D8C"/>
    <w:rsid w:val="00D2401A"/>
    <w:rsid w:val="00D2743F"/>
    <w:rsid w:val="00D31934"/>
    <w:rsid w:val="00D3257F"/>
    <w:rsid w:val="00D47D08"/>
    <w:rsid w:val="00D512E3"/>
    <w:rsid w:val="00D53308"/>
    <w:rsid w:val="00D5427C"/>
    <w:rsid w:val="00D6118D"/>
    <w:rsid w:val="00D635CB"/>
    <w:rsid w:val="00D66146"/>
    <w:rsid w:val="00D6629B"/>
    <w:rsid w:val="00D7040E"/>
    <w:rsid w:val="00D75881"/>
    <w:rsid w:val="00D77F27"/>
    <w:rsid w:val="00D811D5"/>
    <w:rsid w:val="00D83189"/>
    <w:rsid w:val="00D8355F"/>
    <w:rsid w:val="00D84577"/>
    <w:rsid w:val="00D84D24"/>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5C7C"/>
    <w:rsid w:val="00E06DC9"/>
    <w:rsid w:val="00E149C2"/>
    <w:rsid w:val="00E15E89"/>
    <w:rsid w:val="00E21680"/>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2821"/>
    <w:rsid w:val="00E873F1"/>
    <w:rsid w:val="00E90B34"/>
    <w:rsid w:val="00E93728"/>
    <w:rsid w:val="00E93B23"/>
    <w:rsid w:val="00E94254"/>
    <w:rsid w:val="00E94690"/>
    <w:rsid w:val="00E965B5"/>
    <w:rsid w:val="00EA09E6"/>
    <w:rsid w:val="00EA0A11"/>
    <w:rsid w:val="00EA0FF6"/>
    <w:rsid w:val="00EA1D44"/>
    <w:rsid w:val="00EA1F18"/>
    <w:rsid w:val="00EA3176"/>
    <w:rsid w:val="00EA395A"/>
    <w:rsid w:val="00EA4123"/>
    <w:rsid w:val="00EA49E5"/>
    <w:rsid w:val="00EC243C"/>
    <w:rsid w:val="00EC3714"/>
    <w:rsid w:val="00ED0F25"/>
    <w:rsid w:val="00EE5F15"/>
    <w:rsid w:val="00EE6718"/>
    <w:rsid w:val="00EE686F"/>
    <w:rsid w:val="00EE6EAE"/>
    <w:rsid w:val="00EF1049"/>
    <w:rsid w:val="00EF47B0"/>
    <w:rsid w:val="00F03272"/>
    <w:rsid w:val="00F06A7E"/>
    <w:rsid w:val="00F12C8D"/>
    <w:rsid w:val="00F13525"/>
    <w:rsid w:val="00F13A55"/>
    <w:rsid w:val="00F14255"/>
    <w:rsid w:val="00F21BE0"/>
    <w:rsid w:val="00F22E47"/>
    <w:rsid w:val="00F235FB"/>
    <w:rsid w:val="00F23693"/>
    <w:rsid w:val="00F23A6D"/>
    <w:rsid w:val="00F240F1"/>
    <w:rsid w:val="00F24E7C"/>
    <w:rsid w:val="00F25824"/>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1154"/>
    <w:rsid w:val="00F63828"/>
    <w:rsid w:val="00F66973"/>
    <w:rsid w:val="00F67151"/>
    <w:rsid w:val="00F768AD"/>
    <w:rsid w:val="00F81674"/>
    <w:rsid w:val="00F830ED"/>
    <w:rsid w:val="00F851D6"/>
    <w:rsid w:val="00F944C7"/>
    <w:rsid w:val="00F974CB"/>
    <w:rsid w:val="00FA7740"/>
    <w:rsid w:val="00FB0FAC"/>
    <w:rsid w:val="00FB4050"/>
    <w:rsid w:val="00FB7775"/>
    <w:rsid w:val="00FC273E"/>
    <w:rsid w:val="00FC3FF5"/>
    <w:rsid w:val="00FC5DF2"/>
    <w:rsid w:val="00FC78AE"/>
    <w:rsid w:val="00FD03FA"/>
    <w:rsid w:val="00FD0D44"/>
    <w:rsid w:val="00FD2946"/>
    <w:rsid w:val="00FD3516"/>
    <w:rsid w:val="00FD3D6D"/>
    <w:rsid w:val="00FD447F"/>
    <w:rsid w:val="00FD44B1"/>
    <w:rsid w:val="00FD4988"/>
    <w:rsid w:val="00FE29EC"/>
    <w:rsid w:val="00FE4BB4"/>
    <w:rsid w:val="00FE5676"/>
    <w:rsid w:val="00FF4531"/>
    <w:rsid w:val="00FF4792"/>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293560331">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A828-8EB7-4F9C-957B-9EB47CAD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2019-09-16T11:22:00Z</cp:lastPrinted>
  <dcterms:created xsi:type="dcterms:W3CDTF">2020-01-14T12:05:00Z</dcterms:created>
  <dcterms:modified xsi:type="dcterms:W3CDTF">2020-01-14T12:05:00Z</dcterms:modified>
</cp:coreProperties>
</file>